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268" w:rsidRPr="00204B7C" w:rsidRDefault="001E7208" w:rsidP="007804D5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204B7C">
        <w:rPr>
          <w:rFonts w:asciiTheme="majorHAnsi" w:hAnsiTheme="majorHAnsi"/>
        </w:rPr>
        <w:t>Na temelju članka 23.</w:t>
      </w:r>
      <w:r w:rsidR="00F94268" w:rsidRPr="00204B7C">
        <w:rPr>
          <w:rFonts w:asciiTheme="majorHAnsi" w:hAnsiTheme="majorHAnsi"/>
        </w:rPr>
        <w:t xml:space="preserve"> Statuta</w:t>
      </w:r>
      <w:r w:rsidR="00F94268" w:rsidRPr="00204B7C">
        <w:rPr>
          <w:rFonts w:asciiTheme="majorHAnsi" w:hAnsiTheme="majorHAnsi"/>
          <w:b/>
          <w:i/>
        </w:rPr>
        <w:t xml:space="preserve"> </w:t>
      </w:r>
      <w:r w:rsidR="00F94268" w:rsidRPr="00204B7C">
        <w:rPr>
          <w:rFonts w:asciiTheme="majorHAnsi" w:hAnsiTheme="majorHAnsi"/>
        </w:rPr>
        <w:t>Gradske knjižnice i čitaonice Pula</w:t>
      </w:r>
      <w:r w:rsidR="00512125" w:rsidRPr="00204B7C">
        <w:rPr>
          <w:rFonts w:asciiTheme="majorHAnsi" w:hAnsiTheme="majorHAnsi"/>
        </w:rPr>
        <w:t>,</w:t>
      </w:r>
      <w:r w:rsidRPr="00204B7C">
        <w:rPr>
          <w:rFonts w:asciiTheme="majorHAnsi" w:hAnsiTheme="majorHAnsi"/>
        </w:rPr>
        <w:t xml:space="preserve"> od 10. srpnja 2019.</w:t>
      </w:r>
      <w:r w:rsidR="00F94268" w:rsidRPr="00204B7C">
        <w:rPr>
          <w:rFonts w:asciiTheme="majorHAnsi" w:hAnsiTheme="majorHAnsi"/>
        </w:rPr>
        <w:t xml:space="preserve"> </w:t>
      </w:r>
      <w:r w:rsidR="008163B2" w:rsidRPr="00204B7C">
        <w:rPr>
          <w:rFonts w:asciiTheme="majorHAnsi" w:hAnsiTheme="majorHAnsi"/>
        </w:rPr>
        <w:t>g</w:t>
      </w:r>
      <w:r w:rsidR="00F94268" w:rsidRPr="00204B7C">
        <w:rPr>
          <w:rFonts w:asciiTheme="majorHAnsi" w:hAnsiTheme="majorHAnsi"/>
        </w:rPr>
        <w:t>odine</w:t>
      </w:r>
      <w:r w:rsidR="00FE3F08" w:rsidRPr="00204B7C">
        <w:rPr>
          <w:rFonts w:asciiTheme="majorHAnsi" w:hAnsiTheme="majorHAnsi"/>
        </w:rPr>
        <w:t>,</w:t>
      </w:r>
      <w:r w:rsidR="00F94268" w:rsidRPr="00204B7C">
        <w:rPr>
          <w:rFonts w:asciiTheme="majorHAnsi" w:hAnsiTheme="majorHAnsi"/>
        </w:rPr>
        <w:t xml:space="preserve"> ravnateljica Gradske knjižnice i či</w:t>
      </w:r>
      <w:r w:rsidR="00335663" w:rsidRPr="00204B7C">
        <w:rPr>
          <w:rFonts w:asciiTheme="majorHAnsi" w:hAnsiTheme="majorHAnsi"/>
        </w:rPr>
        <w:t xml:space="preserve">taonice Pula, </w:t>
      </w:r>
      <w:r w:rsidR="00512125" w:rsidRPr="00204B7C">
        <w:rPr>
          <w:rFonts w:asciiTheme="majorHAnsi" w:hAnsiTheme="majorHAnsi"/>
        </w:rPr>
        <w:t>raspisuje</w:t>
      </w:r>
    </w:p>
    <w:p w:rsidR="00BC3E59" w:rsidRPr="00204B7C" w:rsidRDefault="00BC3E59" w:rsidP="00F94268">
      <w:pPr>
        <w:autoSpaceDE w:val="0"/>
        <w:autoSpaceDN w:val="0"/>
        <w:adjustRightInd w:val="0"/>
        <w:rPr>
          <w:rFonts w:asciiTheme="majorHAnsi" w:hAnsiTheme="majorHAnsi"/>
        </w:rPr>
      </w:pPr>
    </w:p>
    <w:p w:rsidR="00F94268" w:rsidRPr="00204B7C" w:rsidRDefault="007804D5" w:rsidP="00F94268">
      <w:pPr>
        <w:autoSpaceDE w:val="0"/>
        <w:autoSpaceDN w:val="0"/>
        <w:adjustRightInd w:val="0"/>
        <w:jc w:val="center"/>
        <w:rPr>
          <w:rFonts w:asciiTheme="majorHAnsi" w:hAnsiTheme="majorHAnsi" w:cs="TimesNewRomanPS-BoldMT"/>
          <w:b/>
          <w:bCs/>
        </w:rPr>
      </w:pPr>
      <w:r w:rsidRPr="00204B7C">
        <w:rPr>
          <w:rFonts w:asciiTheme="majorHAnsi" w:hAnsiTheme="majorHAnsi" w:cs="TimesNewRomanPS-BoldMT"/>
          <w:b/>
          <w:bCs/>
        </w:rPr>
        <w:t xml:space="preserve">JAVNI </w:t>
      </w:r>
      <w:r w:rsidR="00512125" w:rsidRPr="00204B7C">
        <w:rPr>
          <w:rFonts w:asciiTheme="majorHAnsi" w:hAnsiTheme="majorHAnsi" w:cs="TimesNewRomanPS-BoldMT"/>
          <w:b/>
          <w:bCs/>
        </w:rPr>
        <w:t xml:space="preserve">NATJEČAJ </w:t>
      </w:r>
    </w:p>
    <w:p w:rsidR="00BC3E59" w:rsidRPr="00204B7C" w:rsidRDefault="00BC3E59" w:rsidP="00BC3E59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</w:rPr>
      </w:pPr>
    </w:p>
    <w:p w:rsidR="008C5E6D" w:rsidRPr="00204B7C" w:rsidRDefault="008C5E6D" w:rsidP="00BC3E59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</w:rPr>
      </w:pPr>
    </w:p>
    <w:p w:rsidR="00F12C50" w:rsidRPr="00204B7C" w:rsidRDefault="00512125" w:rsidP="00260267">
      <w:pPr>
        <w:autoSpaceDE w:val="0"/>
        <w:autoSpaceDN w:val="0"/>
        <w:adjustRightInd w:val="0"/>
        <w:jc w:val="both"/>
        <w:rPr>
          <w:rFonts w:asciiTheme="majorHAnsi" w:hAnsiTheme="majorHAnsi" w:cstheme="minorHAnsi"/>
        </w:rPr>
      </w:pPr>
      <w:r w:rsidRPr="00204B7C">
        <w:rPr>
          <w:rFonts w:asciiTheme="majorHAnsi" w:hAnsiTheme="majorHAnsi" w:cs="TimesNewRomanPS-BoldMT"/>
          <w:bCs/>
        </w:rPr>
        <w:t xml:space="preserve">za </w:t>
      </w:r>
      <w:r w:rsidR="00BA2B05" w:rsidRPr="00204B7C">
        <w:rPr>
          <w:rFonts w:asciiTheme="majorHAnsi" w:hAnsiTheme="majorHAnsi" w:cstheme="minorHAnsi"/>
        </w:rPr>
        <w:t xml:space="preserve">zasnivanje radnog odnosa </w:t>
      </w:r>
      <w:r w:rsidR="007804D5" w:rsidRPr="00204B7C">
        <w:rPr>
          <w:rFonts w:asciiTheme="majorHAnsi" w:hAnsiTheme="majorHAnsi" w:cstheme="minorHAnsi"/>
        </w:rPr>
        <w:t>u Gradskoj knjižnici i čitaonici Pula</w:t>
      </w:r>
      <w:r w:rsidR="004A4834" w:rsidRPr="00204B7C">
        <w:rPr>
          <w:rFonts w:asciiTheme="majorHAnsi" w:hAnsiTheme="majorHAnsi" w:cstheme="minorHAnsi"/>
        </w:rPr>
        <w:t>,</w:t>
      </w:r>
      <w:r w:rsidR="007804D5" w:rsidRPr="00204B7C">
        <w:rPr>
          <w:rFonts w:asciiTheme="majorHAnsi" w:hAnsiTheme="majorHAnsi" w:cstheme="minorHAnsi"/>
        </w:rPr>
        <w:t xml:space="preserve"> na</w:t>
      </w:r>
      <w:r w:rsidR="00BA2B05" w:rsidRPr="00204B7C">
        <w:rPr>
          <w:rFonts w:asciiTheme="majorHAnsi" w:hAnsiTheme="majorHAnsi" w:cstheme="minorHAnsi"/>
        </w:rPr>
        <w:t xml:space="preserve"> radno</w:t>
      </w:r>
      <w:r w:rsidR="007804D5" w:rsidRPr="00204B7C">
        <w:rPr>
          <w:rFonts w:asciiTheme="majorHAnsi" w:hAnsiTheme="majorHAnsi" w:cstheme="minorHAnsi"/>
        </w:rPr>
        <w:t>m mjestu</w:t>
      </w:r>
      <w:r w:rsidR="0085282B" w:rsidRPr="00204B7C">
        <w:rPr>
          <w:rFonts w:asciiTheme="majorHAnsi" w:hAnsiTheme="majorHAnsi" w:cstheme="minorHAnsi"/>
        </w:rPr>
        <w:t xml:space="preserve"> </w:t>
      </w:r>
      <w:r w:rsidR="00C728D0" w:rsidRPr="00204B7C">
        <w:rPr>
          <w:rFonts w:asciiTheme="majorHAnsi" w:hAnsiTheme="majorHAnsi" w:cstheme="minorHAnsi"/>
          <w:b/>
        </w:rPr>
        <w:t>spremačice</w:t>
      </w:r>
      <w:r w:rsidR="0085282B" w:rsidRPr="00204B7C">
        <w:rPr>
          <w:rFonts w:asciiTheme="majorHAnsi" w:hAnsiTheme="majorHAnsi" w:cstheme="minorHAnsi"/>
        </w:rPr>
        <w:t xml:space="preserve"> </w:t>
      </w:r>
      <w:r w:rsidR="001A61FD" w:rsidRPr="00204B7C">
        <w:rPr>
          <w:rFonts w:asciiTheme="majorHAnsi" w:hAnsiTheme="majorHAnsi" w:cstheme="minorHAnsi"/>
          <w:b/>
        </w:rPr>
        <w:t>kako slijedi</w:t>
      </w:r>
      <w:r w:rsidR="0010573D" w:rsidRPr="00204B7C">
        <w:rPr>
          <w:rFonts w:asciiTheme="majorHAnsi" w:hAnsiTheme="majorHAnsi" w:cstheme="minorHAnsi"/>
          <w:b/>
        </w:rPr>
        <w:t>:</w:t>
      </w:r>
    </w:p>
    <w:p w:rsidR="00F12C50" w:rsidRPr="00204B7C" w:rsidRDefault="00F12C50" w:rsidP="00260267">
      <w:pPr>
        <w:autoSpaceDE w:val="0"/>
        <w:autoSpaceDN w:val="0"/>
        <w:adjustRightInd w:val="0"/>
        <w:jc w:val="both"/>
        <w:rPr>
          <w:rFonts w:asciiTheme="majorHAnsi" w:hAnsiTheme="majorHAnsi" w:cstheme="minorHAnsi"/>
        </w:rPr>
      </w:pPr>
    </w:p>
    <w:p w:rsidR="00464987" w:rsidRPr="00124686" w:rsidRDefault="00124686" w:rsidP="00124686">
      <w:pPr>
        <w:pStyle w:val="Odlomakpopisa"/>
        <w:autoSpaceDE w:val="0"/>
        <w:autoSpaceDN w:val="0"/>
        <w:adjustRightInd w:val="0"/>
        <w:ind w:left="1068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</w:rPr>
        <w:t xml:space="preserve">- </w:t>
      </w:r>
      <w:r w:rsidR="000653DC">
        <w:rPr>
          <w:rFonts w:asciiTheme="majorHAnsi" w:hAnsiTheme="majorHAnsi" w:cstheme="minorHAnsi"/>
          <w:b/>
        </w:rPr>
        <w:t>2</w:t>
      </w:r>
      <w:r w:rsidR="00C728D0" w:rsidRPr="00204B7C">
        <w:rPr>
          <w:rFonts w:asciiTheme="majorHAnsi" w:hAnsiTheme="majorHAnsi" w:cstheme="minorHAnsi"/>
          <w:b/>
        </w:rPr>
        <w:t xml:space="preserve"> izvršitelj</w:t>
      </w:r>
      <w:r w:rsidR="000653DC">
        <w:rPr>
          <w:rFonts w:asciiTheme="majorHAnsi" w:hAnsiTheme="majorHAnsi" w:cstheme="minorHAnsi"/>
          <w:b/>
        </w:rPr>
        <w:t>a</w:t>
      </w:r>
      <w:r w:rsidR="0062061B" w:rsidRPr="00204B7C">
        <w:rPr>
          <w:rFonts w:asciiTheme="majorHAnsi" w:hAnsiTheme="majorHAnsi" w:cstheme="minorHAnsi"/>
          <w:b/>
        </w:rPr>
        <w:t>,</w:t>
      </w:r>
      <w:r w:rsidR="001A61FD" w:rsidRPr="00204B7C">
        <w:rPr>
          <w:rFonts w:asciiTheme="majorHAnsi" w:hAnsiTheme="majorHAnsi" w:cstheme="minorHAnsi"/>
          <w:b/>
        </w:rPr>
        <w:t xml:space="preserve"> </w:t>
      </w:r>
      <w:r w:rsidR="000653DC">
        <w:rPr>
          <w:rFonts w:asciiTheme="majorHAnsi" w:hAnsiTheme="majorHAnsi" w:cstheme="minorHAnsi"/>
          <w:b/>
        </w:rPr>
        <w:t>na neodređeno vrijeme</w:t>
      </w:r>
      <w:r w:rsidR="0014086E" w:rsidRPr="00204B7C">
        <w:rPr>
          <w:rFonts w:asciiTheme="majorHAnsi" w:hAnsiTheme="majorHAnsi" w:cstheme="minorHAnsi"/>
          <w:b/>
        </w:rPr>
        <w:t>,</w:t>
      </w:r>
      <w:r>
        <w:rPr>
          <w:rFonts w:asciiTheme="majorHAnsi" w:hAnsiTheme="majorHAnsi" w:cstheme="minorHAnsi"/>
          <w:b/>
        </w:rPr>
        <w:t xml:space="preserve"> uz obvezni probni rad od </w:t>
      </w:r>
      <w:r w:rsidR="000653DC">
        <w:rPr>
          <w:rFonts w:asciiTheme="majorHAnsi" w:hAnsiTheme="majorHAnsi" w:cstheme="minorHAnsi"/>
          <w:b/>
        </w:rPr>
        <w:t xml:space="preserve">3 </w:t>
      </w:r>
      <w:r>
        <w:rPr>
          <w:rFonts w:asciiTheme="majorHAnsi" w:hAnsiTheme="majorHAnsi" w:cstheme="minorHAnsi"/>
          <w:b/>
        </w:rPr>
        <w:t>mjesec</w:t>
      </w:r>
      <w:r w:rsidR="000653DC">
        <w:rPr>
          <w:rFonts w:asciiTheme="majorHAnsi" w:hAnsiTheme="majorHAnsi" w:cstheme="minorHAnsi"/>
          <w:b/>
        </w:rPr>
        <w:t>a</w:t>
      </w:r>
      <w:r>
        <w:rPr>
          <w:rFonts w:asciiTheme="majorHAnsi" w:hAnsiTheme="majorHAnsi" w:cstheme="minorHAnsi"/>
          <w:b/>
        </w:rPr>
        <w:t xml:space="preserve"> dana</w:t>
      </w:r>
      <w:r w:rsidR="00C728D0" w:rsidRPr="00204B7C">
        <w:rPr>
          <w:rFonts w:asciiTheme="majorHAnsi" w:hAnsiTheme="majorHAnsi" w:cstheme="minorHAnsi"/>
          <w:b/>
        </w:rPr>
        <w:t xml:space="preserve">. </w:t>
      </w:r>
    </w:p>
    <w:p w:rsidR="007804D5" w:rsidRPr="00204B7C" w:rsidRDefault="007804D5" w:rsidP="00464987">
      <w:pPr>
        <w:autoSpaceDE w:val="0"/>
        <w:autoSpaceDN w:val="0"/>
        <w:adjustRightInd w:val="0"/>
        <w:jc w:val="both"/>
        <w:rPr>
          <w:rFonts w:asciiTheme="majorHAnsi" w:hAnsiTheme="majorHAnsi" w:cstheme="minorHAnsi"/>
        </w:rPr>
      </w:pPr>
    </w:p>
    <w:p w:rsidR="001A61FD" w:rsidRPr="00204B7C" w:rsidRDefault="001A61FD" w:rsidP="00464987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204B7C">
        <w:rPr>
          <w:rFonts w:asciiTheme="majorHAnsi" w:hAnsiTheme="majorHAnsi"/>
        </w:rPr>
        <w:t xml:space="preserve">Izrazi koji se koriste u ovom natječaju, a imaju </w:t>
      </w:r>
      <w:r w:rsidRPr="00204B7C">
        <w:rPr>
          <w:rStyle w:val="Istaknuto"/>
          <w:rFonts w:asciiTheme="majorHAnsi" w:hAnsiTheme="majorHAnsi"/>
          <w:i w:val="0"/>
        </w:rPr>
        <w:t>rodno značenje</w:t>
      </w:r>
      <w:r w:rsidRPr="00204B7C">
        <w:rPr>
          <w:rFonts w:asciiTheme="majorHAnsi" w:hAnsiTheme="majorHAnsi"/>
        </w:rPr>
        <w:t xml:space="preserve">, odnose se </w:t>
      </w:r>
      <w:r w:rsidRPr="00204B7C">
        <w:rPr>
          <w:rStyle w:val="Istaknuto"/>
          <w:rFonts w:asciiTheme="majorHAnsi" w:hAnsiTheme="majorHAnsi"/>
          <w:i w:val="0"/>
        </w:rPr>
        <w:t>jednako</w:t>
      </w:r>
      <w:r w:rsidRPr="00204B7C">
        <w:rPr>
          <w:rFonts w:asciiTheme="majorHAnsi" w:hAnsiTheme="majorHAnsi"/>
        </w:rPr>
        <w:t xml:space="preserve"> na ženski i muški rod.</w:t>
      </w:r>
    </w:p>
    <w:p w:rsidR="002951FF" w:rsidRPr="00204B7C" w:rsidRDefault="002951FF" w:rsidP="00464987">
      <w:pPr>
        <w:autoSpaceDE w:val="0"/>
        <w:autoSpaceDN w:val="0"/>
        <w:adjustRightInd w:val="0"/>
        <w:jc w:val="both"/>
        <w:rPr>
          <w:rFonts w:asciiTheme="majorHAnsi" w:hAnsiTheme="majorHAnsi" w:cstheme="minorHAnsi"/>
        </w:rPr>
      </w:pPr>
    </w:p>
    <w:p w:rsidR="007357F2" w:rsidRPr="000653DC" w:rsidRDefault="00BA2B05" w:rsidP="000653DC">
      <w:pPr>
        <w:numPr>
          <w:ilvl w:val="0"/>
          <w:numId w:val="10"/>
        </w:numPr>
        <w:suppressAutoHyphens/>
        <w:jc w:val="both"/>
        <w:rPr>
          <w:rFonts w:asciiTheme="majorHAnsi" w:hAnsiTheme="majorHAnsi"/>
          <w:b/>
        </w:rPr>
      </w:pPr>
      <w:r w:rsidRPr="00204B7C">
        <w:rPr>
          <w:rFonts w:asciiTheme="majorHAnsi" w:hAnsiTheme="majorHAnsi"/>
          <w:b/>
          <w:bCs/>
        </w:rPr>
        <w:t>Opis poslova</w:t>
      </w:r>
      <w:r w:rsidR="00DC3FFD" w:rsidRPr="00204B7C">
        <w:rPr>
          <w:rFonts w:asciiTheme="majorHAnsi" w:hAnsiTheme="majorHAnsi" w:cstheme="minorHAnsi"/>
        </w:rPr>
        <w:t>:</w:t>
      </w:r>
      <w:r w:rsidR="00DC3FFD" w:rsidRPr="00204B7C">
        <w:rPr>
          <w:rFonts w:asciiTheme="majorHAnsi" w:hAnsiTheme="majorHAnsi"/>
        </w:rPr>
        <w:t xml:space="preserve"> </w:t>
      </w:r>
      <w:r w:rsidR="007357F2" w:rsidRPr="00204B7C">
        <w:rPr>
          <w:rFonts w:asciiTheme="majorHAnsi" w:eastAsia="Andale Sans UI" w:hAnsiTheme="majorHAnsi"/>
          <w:kern w:val="3"/>
          <w:lang w:bidi="en-US"/>
        </w:rPr>
        <w:t>održava čistoću u Središnjoj knjižnici, Knjižnici Veruda, Dječjoj knjižnici i Čitaonici kluba umirovljenika Pula i okoliša zgrada</w:t>
      </w:r>
      <w:r w:rsidR="007357F2" w:rsidRPr="00204B7C">
        <w:rPr>
          <w:rFonts w:asciiTheme="majorHAnsi" w:hAnsiTheme="majorHAnsi"/>
          <w:b/>
        </w:rPr>
        <w:t xml:space="preserve">, </w:t>
      </w:r>
      <w:r w:rsidR="007357F2" w:rsidRPr="00204B7C">
        <w:rPr>
          <w:rFonts w:asciiTheme="majorHAnsi" w:eastAsia="Andale Sans UI" w:hAnsiTheme="majorHAnsi"/>
          <w:kern w:val="3"/>
          <w:lang w:bidi="en-US"/>
        </w:rPr>
        <w:t>čisti sve poslovne prostorije, stubišta, spremišta, sanitarne prostorije i okoliš</w:t>
      </w:r>
      <w:r w:rsidR="007357F2" w:rsidRPr="00204B7C">
        <w:rPr>
          <w:rFonts w:asciiTheme="majorHAnsi" w:hAnsiTheme="majorHAnsi"/>
          <w:b/>
        </w:rPr>
        <w:t xml:space="preserve">, </w:t>
      </w:r>
      <w:r w:rsidR="007357F2" w:rsidRPr="00204B7C">
        <w:rPr>
          <w:rFonts w:asciiTheme="majorHAnsi" w:hAnsiTheme="majorHAnsi"/>
        </w:rPr>
        <w:t>pere prozore i vrata, vitrine, stakla, police i ostali namještaj</w:t>
      </w:r>
      <w:r w:rsidR="007357F2" w:rsidRPr="00204B7C">
        <w:rPr>
          <w:rFonts w:asciiTheme="majorHAnsi" w:hAnsiTheme="majorHAnsi"/>
          <w:b/>
        </w:rPr>
        <w:t xml:space="preserve">, </w:t>
      </w:r>
      <w:r w:rsidR="007357F2" w:rsidRPr="00204B7C">
        <w:rPr>
          <w:rFonts w:asciiTheme="majorHAnsi" w:eastAsia="Andale Sans UI" w:hAnsiTheme="majorHAnsi"/>
          <w:kern w:val="3"/>
          <w:lang w:bidi="en-US"/>
        </w:rPr>
        <w:t>održava pribor za čišćenje i pranje</w:t>
      </w:r>
      <w:r w:rsidR="007357F2" w:rsidRPr="00204B7C">
        <w:rPr>
          <w:rFonts w:asciiTheme="majorHAnsi" w:hAnsiTheme="majorHAnsi"/>
          <w:b/>
        </w:rPr>
        <w:t xml:space="preserve">, </w:t>
      </w:r>
      <w:r w:rsidR="007357F2" w:rsidRPr="00204B7C">
        <w:rPr>
          <w:rFonts w:asciiTheme="majorHAnsi" w:eastAsia="Andale Sans UI" w:hAnsiTheme="majorHAnsi"/>
          <w:kern w:val="3"/>
          <w:lang w:bidi="en-US"/>
        </w:rPr>
        <w:t>brine o redovitom provjetravanju prostorija</w:t>
      </w:r>
      <w:r w:rsidR="007357F2" w:rsidRPr="00204B7C">
        <w:rPr>
          <w:rFonts w:asciiTheme="majorHAnsi" w:hAnsiTheme="majorHAnsi"/>
          <w:b/>
        </w:rPr>
        <w:t xml:space="preserve">, </w:t>
      </w:r>
      <w:r w:rsidR="007357F2" w:rsidRPr="00204B7C">
        <w:rPr>
          <w:rFonts w:asciiTheme="majorHAnsi" w:eastAsia="Andale Sans UI" w:hAnsiTheme="majorHAnsi"/>
          <w:kern w:val="3"/>
          <w:lang w:bidi="en-US"/>
        </w:rPr>
        <w:t>brine o održavanju cvijeća i zelenila</w:t>
      </w:r>
      <w:r w:rsidR="007357F2" w:rsidRPr="00204B7C">
        <w:rPr>
          <w:rFonts w:asciiTheme="majorHAnsi" w:hAnsiTheme="majorHAnsi"/>
          <w:b/>
        </w:rPr>
        <w:t xml:space="preserve">, </w:t>
      </w:r>
      <w:r w:rsidR="007357F2" w:rsidRPr="00204B7C">
        <w:rPr>
          <w:rFonts w:asciiTheme="majorHAnsi" w:eastAsia="Andale Sans UI" w:hAnsiTheme="majorHAnsi"/>
          <w:kern w:val="3"/>
          <w:lang w:bidi="en-US"/>
        </w:rPr>
        <w:t>odnosi i odlaže smeće u za to predviđene spremnike</w:t>
      </w:r>
      <w:r w:rsidR="007357F2" w:rsidRPr="00204B7C">
        <w:rPr>
          <w:rFonts w:asciiTheme="majorHAnsi" w:hAnsiTheme="majorHAnsi"/>
          <w:b/>
        </w:rPr>
        <w:t xml:space="preserve">, </w:t>
      </w:r>
      <w:r w:rsidR="007357F2" w:rsidRPr="00204B7C">
        <w:rPr>
          <w:rFonts w:asciiTheme="majorHAnsi" w:eastAsia="Andale Sans UI" w:hAnsiTheme="majorHAnsi"/>
          <w:kern w:val="3"/>
          <w:lang w:bidi="en-US"/>
        </w:rPr>
        <w:t>obavlja izvanredno čišćenje iza većih programa, kao i nakon završetka većih radova,</w:t>
      </w:r>
      <w:r w:rsidR="007357F2" w:rsidRPr="00204B7C">
        <w:rPr>
          <w:rFonts w:asciiTheme="majorHAnsi" w:hAnsiTheme="majorHAnsi"/>
          <w:b/>
        </w:rPr>
        <w:t xml:space="preserve"> </w:t>
      </w:r>
      <w:r w:rsidR="007357F2" w:rsidRPr="00204B7C">
        <w:rPr>
          <w:rFonts w:asciiTheme="majorHAnsi" w:eastAsia="Andale Sans UI" w:hAnsiTheme="majorHAnsi"/>
          <w:kern w:val="3"/>
          <w:lang w:bidi="en-US"/>
        </w:rPr>
        <w:t>sudjeluje u nabavi materijala i pribora za održavanje čistoće i vodi računa o njegovom savjesnom trošenju</w:t>
      </w:r>
      <w:r w:rsidR="007357F2" w:rsidRPr="00204B7C">
        <w:rPr>
          <w:rFonts w:asciiTheme="majorHAnsi" w:hAnsiTheme="majorHAnsi"/>
          <w:b/>
        </w:rPr>
        <w:t xml:space="preserve">, </w:t>
      </w:r>
      <w:r w:rsidR="007357F2" w:rsidRPr="00204B7C">
        <w:rPr>
          <w:rFonts w:asciiTheme="majorHAnsi" w:eastAsia="Andale Sans UI" w:hAnsiTheme="majorHAnsi"/>
          <w:kern w:val="3"/>
          <w:lang w:bidi="en-US"/>
        </w:rPr>
        <w:t xml:space="preserve">pomaže pri realizaciji svih programa te poslužuje poslovne partnere, </w:t>
      </w:r>
      <w:r w:rsidR="007357F2" w:rsidRPr="000653DC">
        <w:rPr>
          <w:rFonts w:asciiTheme="majorHAnsi" w:eastAsia="Andale Sans UI" w:hAnsiTheme="majorHAnsi"/>
          <w:kern w:val="3"/>
          <w:lang w:bidi="en-US"/>
        </w:rPr>
        <w:t xml:space="preserve">brine o pravovremenom izvršenju plana i programa rada u svom djelokrugu te brine da se izvršava na što ekonomičniji </w:t>
      </w:r>
      <w:r w:rsidR="000653DC">
        <w:rPr>
          <w:rFonts w:asciiTheme="majorHAnsi" w:eastAsia="Andale Sans UI" w:hAnsiTheme="majorHAnsi"/>
          <w:kern w:val="3"/>
          <w:lang w:bidi="en-US"/>
        </w:rPr>
        <w:t>način, provodi mjere zaštite na radu i zaštite od požara</w:t>
      </w:r>
      <w:r w:rsidR="007357F2" w:rsidRPr="000653DC">
        <w:rPr>
          <w:rFonts w:asciiTheme="majorHAnsi" w:eastAsia="Andale Sans UI" w:hAnsiTheme="majorHAnsi"/>
          <w:kern w:val="3"/>
          <w:lang w:bidi="en-US"/>
        </w:rPr>
        <w:t xml:space="preserve"> te sigurnosti posjetitelja, otvara i zatvara zgradu Središn</w:t>
      </w:r>
      <w:r w:rsidR="000653DC">
        <w:rPr>
          <w:rFonts w:asciiTheme="majorHAnsi" w:eastAsia="Andale Sans UI" w:hAnsiTheme="majorHAnsi"/>
          <w:kern w:val="3"/>
          <w:lang w:bidi="en-US"/>
        </w:rPr>
        <w:t>je knjižnice te čisti prostore/</w:t>
      </w:r>
      <w:r w:rsidR="007357F2" w:rsidRPr="000653DC">
        <w:rPr>
          <w:rFonts w:asciiTheme="majorHAnsi" w:eastAsia="Andale Sans UI" w:hAnsiTheme="majorHAnsi"/>
          <w:kern w:val="3"/>
          <w:lang w:bidi="en-US"/>
        </w:rPr>
        <w:t xml:space="preserve">ustrojstvene jedinice po rasporedu sukladno odluci ravnatelja. </w:t>
      </w:r>
    </w:p>
    <w:p w:rsidR="007357F2" w:rsidRPr="00204B7C" w:rsidRDefault="007357F2" w:rsidP="007357F2">
      <w:pPr>
        <w:widowControl w:val="0"/>
        <w:suppressAutoHyphens/>
        <w:autoSpaceDN w:val="0"/>
        <w:jc w:val="both"/>
        <w:textAlignment w:val="baseline"/>
        <w:rPr>
          <w:rFonts w:asciiTheme="majorHAnsi" w:eastAsia="Andale Sans UI" w:hAnsiTheme="majorHAnsi"/>
          <w:kern w:val="3"/>
          <w:lang w:bidi="en-US"/>
        </w:rPr>
      </w:pPr>
    </w:p>
    <w:p w:rsidR="007357F2" w:rsidRPr="00204B7C" w:rsidRDefault="007357F2" w:rsidP="007357F2">
      <w:pPr>
        <w:widowControl w:val="0"/>
        <w:suppressAutoHyphens/>
        <w:autoSpaceDN w:val="0"/>
        <w:jc w:val="both"/>
        <w:textAlignment w:val="baseline"/>
        <w:rPr>
          <w:rFonts w:asciiTheme="majorHAnsi" w:eastAsia="Andale Sans UI" w:hAnsiTheme="majorHAnsi"/>
          <w:kern w:val="3"/>
          <w:lang w:bidi="en-US"/>
        </w:rPr>
      </w:pPr>
      <w:r w:rsidRPr="00204B7C">
        <w:rPr>
          <w:rFonts w:asciiTheme="majorHAnsi" w:eastAsia="Andale Sans UI" w:hAnsiTheme="majorHAnsi"/>
          <w:kern w:val="3"/>
          <w:lang w:bidi="en-US"/>
        </w:rPr>
        <w:t>Obavlja i druge poslove koji proizlaze iz procesa rada po nalogu nadređenog voditelja i ravnatelja.</w:t>
      </w:r>
    </w:p>
    <w:p w:rsidR="007357F2" w:rsidRPr="00204B7C" w:rsidRDefault="007357F2" w:rsidP="007357F2">
      <w:pPr>
        <w:suppressAutoHyphens/>
        <w:ind w:left="360"/>
        <w:jc w:val="both"/>
        <w:rPr>
          <w:rFonts w:asciiTheme="majorHAnsi" w:hAnsiTheme="majorHAnsi"/>
          <w:b/>
        </w:rPr>
      </w:pPr>
    </w:p>
    <w:p w:rsidR="007357F2" w:rsidRPr="00204B7C" w:rsidRDefault="007357F2" w:rsidP="007357F2">
      <w:pPr>
        <w:suppressAutoHyphens/>
        <w:ind w:left="360"/>
        <w:jc w:val="both"/>
        <w:rPr>
          <w:rFonts w:asciiTheme="majorHAnsi" w:hAnsiTheme="majorHAnsi"/>
          <w:b/>
        </w:rPr>
      </w:pPr>
    </w:p>
    <w:p w:rsidR="009D151D" w:rsidRPr="00204B7C" w:rsidRDefault="00244EAF" w:rsidP="007357F2">
      <w:pPr>
        <w:numPr>
          <w:ilvl w:val="0"/>
          <w:numId w:val="10"/>
        </w:numPr>
        <w:suppressAutoHyphens/>
        <w:jc w:val="both"/>
        <w:rPr>
          <w:rFonts w:asciiTheme="majorHAnsi" w:hAnsiTheme="majorHAnsi"/>
          <w:b/>
        </w:rPr>
      </w:pPr>
      <w:r w:rsidRPr="00204B7C">
        <w:rPr>
          <w:rFonts w:asciiTheme="majorHAnsi" w:hAnsiTheme="majorHAnsi"/>
          <w:b/>
        </w:rPr>
        <w:t>Opći uvjeti:</w:t>
      </w:r>
    </w:p>
    <w:p w:rsidR="00244EAF" w:rsidRPr="00204B7C" w:rsidRDefault="00244EAF" w:rsidP="009D151D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</w:rPr>
      </w:pPr>
      <w:r w:rsidRPr="00204B7C">
        <w:rPr>
          <w:rFonts w:asciiTheme="majorHAnsi" w:hAnsiTheme="majorHAnsi"/>
        </w:rPr>
        <w:t>punoljetnost i</w:t>
      </w:r>
    </w:p>
    <w:p w:rsidR="00244EAF" w:rsidRPr="00204B7C" w:rsidRDefault="00244EAF" w:rsidP="0062061B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</w:rPr>
      </w:pPr>
      <w:r w:rsidRPr="00204B7C">
        <w:rPr>
          <w:rFonts w:asciiTheme="majorHAnsi" w:hAnsiTheme="majorHAnsi"/>
        </w:rPr>
        <w:t xml:space="preserve">hrvatsko državljanstvo </w:t>
      </w:r>
    </w:p>
    <w:p w:rsidR="0062061B" w:rsidRPr="00204B7C" w:rsidRDefault="0062061B" w:rsidP="0062061B">
      <w:pPr>
        <w:pStyle w:val="Odlomakpopisa"/>
        <w:jc w:val="both"/>
        <w:rPr>
          <w:rFonts w:asciiTheme="majorHAnsi" w:hAnsiTheme="majorHAnsi"/>
        </w:rPr>
      </w:pPr>
    </w:p>
    <w:p w:rsidR="00A23447" w:rsidRPr="00204B7C" w:rsidRDefault="00244EAF" w:rsidP="00A23447">
      <w:pPr>
        <w:suppressAutoHyphens/>
        <w:ind w:right="567"/>
        <w:jc w:val="both"/>
        <w:rPr>
          <w:rFonts w:asciiTheme="majorHAnsi" w:eastAsia="Times New Roman" w:hAnsiTheme="majorHAnsi"/>
          <w:b/>
          <w:kern w:val="1"/>
          <w:lang w:eastAsia="zh-CN"/>
        </w:rPr>
      </w:pPr>
      <w:r w:rsidRPr="00204B7C">
        <w:rPr>
          <w:rFonts w:asciiTheme="majorHAnsi" w:hAnsiTheme="majorHAnsi"/>
          <w:b/>
        </w:rPr>
        <w:t>Posebni uvjeti:</w:t>
      </w:r>
      <w:r w:rsidR="0010573D" w:rsidRPr="00204B7C">
        <w:rPr>
          <w:rFonts w:asciiTheme="majorHAnsi" w:hAnsiTheme="majorHAnsi"/>
          <w:b/>
        </w:rPr>
        <w:t xml:space="preserve"> </w:t>
      </w:r>
    </w:p>
    <w:p w:rsidR="00A23447" w:rsidRPr="00204B7C" w:rsidRDefault="00A23447" w:rsidP="00A23447">
      <w:pPr>
        <w:suppressAutoHyphens/>
        <w:ind w:right="567"/>
        <w:jc w:val="both"/>
        <w:rPr>
          <w:rFonts w:asciiTheme="majorHAnsi" w:eastAsia="Times New Roman" w:hAnsiTheme="majorHAnsi"/>
          <w:kern w:val="1"/>
          <w:lang w:eastAsia="zh-CN"/>
        </w:rPr>
      </w:pPr>
    </w:p>
    <w:p w:rsidR="00A23447" w:rsidRPr="00204B7C" w:rsidRDefault="007357F2" w:rsidP="007357F2">
      <w:pPr>
        <w:pStyle w:val="Odlomakpopisa"/>
        <w:numPr>
          <w:ilvl w:val="0"/>
          <w:numId w:val="2"/>
        </w:numPr>
        <w:suppressAutoHyphens/>
        <w:ind w:right="567"/>
        <w:jc w:val="both"/>
        <w:rPr>
          <w:rFonts w:asciiTheme="majorHAnsi" w:eastAsia="Times New Roman" w:hAnsiTheme="majorHAnsi"/>
          <w:kern w:val="1"/>
          <w:lang w:eastAsia="zh-CN"/>
        </w:rPr>
      </w:pPr>
      <w:r w:rsidRPr="00204B7C">
        <w:rPr>
          <w:rFonts w:asciiTheme="majorHAnsi" w:eastAsia="Times New Roman" w:hAnsiTheme="majorHAnsi"/>
          <w:kern w:val="1"/>
          <w:lang w:eastAsia="zh-CN"/>
        </w:rPr>
        <w:t>završena osnovna škola</w:t>
      </w:r>
    </w:p>
    <w:p w:rsidR="0062061B" w:rsidRPr="00204B7C" w:rsidRDefault="0062061B" w:rsidP="0062061B">
      <w:pPr>
        <w:rPr>
          <w:rFonts w:asciiTheme="majorHAnsi" w:hAnsiTheme="majorHAnsi"/>
        </w:rPr>
      </w:pPr>
    </w:p>
    <w:p w:rsidR="00BA2B05" w:rsidRPr="00204B7C" w:rsidRDefault="00AF65BC" w:rsidP="00364C6C">
      <w:pPr>
        <w:jc w:val="both"/>
        <w:rPr>
          <w:rFonts w:asciiTheme="majorHAnsi" w:hAnsiTheme="majorHAnsi"/>
          <w:b/>
        </w:rPr>
      </w:pPr>
      <w:r w:rsidRPr="00204B7C">
        <w:rPr>
          <w:rFonts w:asciiTheme="majorHAnsi" w:hAnsiTheme="majorHAnsi"/>
          <w:b/>
        </w:rPr>
        <w:t>Uz prijavu n</w:t>
      </w:r>
      <w:r w:rsidR="00BA2B05" w:rsidRPr="00204B7C">
        <w:rPr>
          <w:rFonts w:asciiTheme="majorHAnsi" w:hAnsiTheme="majorHAnsi"/>
          <w:b/>
        </w:rPr>
        <w:t xml:space="preserve">a javni natječaj kandidati su dužni </w:t>
      </w:r>
      <w:r w:rsidRPr="00204B7C">
        <w:rPr>
          <w:rFonts w:asciiTheme="majorHAnsi" w:hAnsiTheme="majorHAnsi"/>
          <w:b/>
        </w:rPr>
        <w:t>priložiti slj</w:t>
      </w:r>
      <w:r w:rsidR="00BA2B05" w:rsidRPr="00204B7C">
        <w:rPr>
          <w:rFonts w:asciiTheme="majorHAnsi" w:hAnsiTheme="majorHAnsi"/>
          <w:b/>
        </w:rPr>
        <w:t>edeću dokumentaciju u iz</w:t>
      </w:r>
      <w:r w:rsidR="009824D6" w:rsidRPr="00204B7C">
        <w:rPr>
          <w:rFonts w:asciiTheme="majorHAnsi" w:hAnsiTheme="majorHAnsi"/>
          <w:b/>
        </w:rPr>
        <w:t xml:space="preserve">vorniku ili </w:t>
      </w:r>
      <w:r w:rsidR="0057718D" w:rsidRPr="00204B7C">
        <w:rPr>
          <w:rFonts w:asciiTheme="majorHAnsi" w:hAnsiTheme="majorHAnsi"/>
          <w:b/>
        </w:rPr>
        <w:t>preslici</w:t>
      </w:r>
      <w:r w:rsidR="00BA2B05" w:rsidRPr="00204B7C">
        <w:rPr>
          <w:rFonts w:asciiTheme="majorHAnsi" w:hAnsiTheme="majorHAnsi"/>
          <w:b/>
        </w:rPr>
        <w:t>:</w:t>
      </w:r>
    </w:p>
    <w:p w:rsidR="009D151D" w:rsidRPr="00204B7C" w:rsidRDefault="009D151D" w:rsidP="00512125">
      <w:pPr>
        <w:rPr>
          <w:rFonts w:asciiTheme="majorHAnsi" w:hAnsiTheme="majorHAnsi"/>
          <w:b/>
        </w:rPr>
      </w:pPr>
    </w:p>
    <w:p w:rsidR="0014086E" w:rsidRPr="00204B7C" w:rsidRDefault="00E676D5" w:rsidP="00C56538">
      <w:pPr>
        <w:pStyle w:val="Odlomakpopisa"/>
        <w:numPr>
          <w:ilvl w:val="1"/>
          <w:numId w:val="1"/>
        </w:numPr>
        <w:tabs>
          <w:tab w:val="clear" w:pos="1353"/>
          <w:tab w:val="num" w:pos="1440"/>
        </w:tabs>
        <w:ind w:left="1440"/>
        <w:rPr>
          <w:rFonts w:asciiTheme="majorHAnsi" w:hAnsiTheme="majorHAnsi"/>
        </w:rPr>
      </w:pPr>
      <w:r w:rsidRPr="00204B7C">
        <w:rPr>
          <w:rFonts w:asciiTheme="majorHAnsi" w:hAnsiTheme="majorHAnsi"/>
        </w:rPr>
        <w:t xml:space="preserve">životopis </w:t>
      </w:r>
    </w:p>
    <w:p w:rsidR="00C56538" w:rsidRPr="00204B7C" w:rsidRDefault="0014086E" w:rsidP="00C56538">
      <w:pPr>
        <w:pStyle w:val="Odlomakpopisa"/>
        <w:numPr>
          <w:ilvl w:val="1"/>
          <w:numId w:val="1"/>
        </w:numPr>
        <w:tabs>
          <w:tab w:val="clear" w:pos="1353"/>
          <w:tab w:val="num" w:pos="1440"/>
        </w:tabs>
        <w:ind w:left="1440"/>
        <w:rPr>
          <w:rFonts w:asciiTheme="majorHAnsi" w:hAnsiTheme="majorHAnsi"/>
        </w:rPr>
      </w:pPr>
      <w:r w:rsidRPr="00204B7C">
        <w:rPr>
          <w:rFonts w:asciiTheme="majorHAnsi" w:hAnsiTheme="majorHAnsi"/>
        </w:rPr>
        <w:t>d</w:t>
      </w:r>
      <w:r w:rsidR="00BD000A" w:rsidRPr="00204B7C">
        <w:rPr>
          <w:rFonts w:asciiTheme="majorHAnsi" w:hAnsiTheme="majorHAnsi"/>
        </w:rPr>
        <w:t>okaz o državljanstvu</w:t>
      </w:r>
    </w:p>
    <w:p w:rsidR="00C56538" w:rsidRPr="00204B7C" w:rsidRDefault="00464987" w:rsidP="00C56538">
      <w:pPr>
        <w:pStyle w:val="Odlomakpopisa"/>
        <w:numPr>
          <w:ilvl w:val="1"/>
          <w:numId w:val="1"/>
        </w:numPr>
        <w:tabs>
          <w:tab w:val="clear" w:pos="1353"/>
          <w:tab w:val="num" w:pos="1440"/>
        </w:tabs>
        <w:ind w:left="1440"/>
        <w:rPr>
          <w:rFonts w:asciiTheme="majorHAnsi" w:hAnsiTheme="majorHAnsi"/>
        </w:rPr>
      </w:pPr>
      <w:r w:rsidRPr="00204B7C">
        <w:rPr>
          <w:rFonts w:asciiTheme="majorHAnsi" w:hAnsiTheme="majorHAnsi"/>
        </w:rPr>
        <w:t>svjedodžbu</w:t>
      </w:r>
      <w:r w:rsidR="007357F2" w:rsidRPr="00204B7C">
        <w:rPr>
          <w:rFonts w:asciiTheme="majorHAnsi" w:hAnsiTheme="majorHAnsi"/>
        </w:rPr>
        <w:t xml:space="preserve"> o završenoj osnovnoj</w:t>
      </w:r>
      <w:r w:rsidR="002D0066" w:rsidRPr="00204B7C">
        <w:rPr>
          <w:rFonts w:asciiTheme="majorHAnsi" w:hAnsiTheme="majorHAnsi"/>
        </w:rPr>
        <w:t xml:space="preserve"> školi</w:t>
      </w:r>
    </w:p>
    <w:p w:rsidR="00C56538" w:rsidRPr="00204B7C" w:rsidRDefault="000D5FA3" w:rsidP="00C56538">
      <w:pPr>
        <w:pStyle w:val="Odlomakpopisa"/>
        <w:numPr>
          <w:ilvl w:val="1"/>
          <w:numId w:val="1"/>
        </w:numPr>
        <w:tabs>
          <w:tab w:val="clear" w:pos="1353"/>
          <w:tab w:val="num" w:pos="1440"/>
        </w:tabs>
        <w:ind w:left="1440"/>
        <w:rPr>
          <w:rFonts w:asciiTheme="majorHAnsi" w:hAnsiTheme="majorHAnsi"/>
        </w:rPr>
      </w:pPr>
      <w:r w:rsidRPr="00204B7C">
        <w:rPr>
          <w:rFonts w:asciiTheme="majorHAnsi" w:hAnsiTheme="majorHAnsi"/>
        </w:rPr>
        <w:t>uvjerenje da se ne vodi kazneni postupak, ne starije od 6 mjeseci</w:t>
      </w:r>
    </w:p>
    <w:p w:rsidR="00E676D5" w:rsidRPr="00204B7C" w:rsidRDefault="00E676D5" w:rsidP="00E676D5">
      <w:pPr>
        <w:pStyle w:val="Odlomakpopisa"/>
        <w:ind w:left="1440"/>
        <w:rPr>
          <w:rFonts w:asciiTheme="majorHAnsi" w:hAnsiTheme="majorHAnsi"/>
        </w:rPr>
      </w:pPr>
    </w:p>
    <w:p w:rsidR="003D2D22" w:rsidRPr="00204B7C" w:rsidRDefault="00E676D5" w:rsidP="00C56538">
      <w:pPr>
        <w:rPr>
          <w:rFonts w:asciiTheme="majorHAnsi" w:hAnsiTheme="majorHAnsi"/>
        </w:rPr>
      </w:pPr>
      <w:r w:rsidRPr="00204B7C">
        <w:rPr>
          <w:rFonts w:asciiTheme="majorHAnsi" w:hAnsiTheme="majorHAnsi"/>
        </w:rPr>
        <w:t>U prijavi ili životopisu obvezno navesti adresu stanovanja, e mail adresu i/ili broj telefona.</w:t>
      </w:r>
    </w:p>
    <w:p w:rsidR="0057718D" w:rsidRPr="00204B7C" w:rsidRDefault="0057718D" w:rsidP="00C56538">
      <w:pPr>
        <w:rPr>
          <w:rFonts w:asciiTheme="majorHAnsi" w:hAnsiTheme="majorHAnsi"/>
        </w:rPr>
      </w:pPr>
    </w:p>
    <w:p w:rsidR="0057718D" w:rsidRPr="00204B7C" w:rsidRDefault="0057718D" w:rsidP="00C56538">
      <w:pPr>
        <w:rPr>
          <w:rFonts w:asciiTheme="majorHAnsi" w:hAnsiTheme="majorHAnsi"/>
        </w:rPr>
      </w:pPr>
      <w:r w:rsidRPr="00204B7C">
        <w:rPr>
          <w:rFonts w:asciiTheme="majorHAnsi" w:hAnsiTheme="majorHAnsi"/>
        </w:rPr>
        <w:t>Izabrani kandidat izvornike je dužan dostaviti na uvid prije sklapanja ugovora o radu.</w:t>
      </w:r>
    </w:p>
    <w:p w:rsidR="003D2D22" w:rsidRPr="00204B7C" w:rsidRDefault="003D2D22" w:rsidP="00252B6B">
      <w:pPr>
        <w:jc w:val="both"/>
        <w:rPr>
          <w:rFonts w:asciiTheme="majorHAnsi" w:hAnsiTheme="majorHAnsi"/>
        </w:rPr>
      </w:pPr>
    </w:p>
    <w:p w:rsidR="00BA2B05" w:rsidRPr="00204B7C" w:rsidRDefault="007E6282" w:rsidP="00252B6B">
      <w:pPr>
        <w:jc w:val="both"/>
        <w:rPr>
          <w:rFonts w:asciiTheme="majorHAnsi" w:hAnsiTheme="majorHAnsi"/>
        </w:rPr>
      </w:pPr>
      <w:r w:rsidRPr="00204B7C">
        <w:rPr>
          <w:rFonts w:asciiTheme="majorHAnsi" w:hAnsiTheme="majorHAnsi"/>
        </w:rPr>
        <w:t xml:space="preserve">Za kandidate koji ispunjavaju formalne </w:t>
      </w:r>
      <w:r w:rsidR="003D2D22" w:rsidRPr="00204B7C">
        <w:rPr>
          <w:rFonts w:asciiTheme="majorHAnsi" w:hAnsiTheme="majorHAnsi"/>
        </w:rPr>
        <w:t xml:space="preserve">uvjete </w:t>
      </w:r>
      <w:r w:rsidR="0057718D" w:rsidRPr="00204B7C">
        <w:rPr>
          <w:rFonts w:asciiTheme="majorHAnsi" w:hAnsiTheme="majorHAnsi"/>
        </w:rPr>
        <w:t xml:space="preserve">provest će se </w:t>
      </w:r>
      <w:r w:rsidR="00AD71ED">
        <w:rPr>
          <w:rFonts w:asciiTheme="majorHAnsi" w:hAnsiTheme="majorHAnsi"/>
        </w:rPr>
        <w:t>usmeni intervju</w:t>
      </w:r>
      <w:r w:rsidRPr="00204B7C">
        <w:rPr>
          <w:rFonts w:asciiTheme="majorHAnsi" w:hAnsiTheme="majorHAnsi"/>
        </w:rPr>
        <w:t xml:space="preserve"> r</w:t>
      </w:r>
      <w:r w:rsidR="009340E1" w:rsidRPr="00204B7C">
        <w:rPr>
          <w:rFonts w:asciiTheme="majorHAnsi" w:hAnsiTheme="majorHAnsi"/>
        </w:rPr>
        <w:t xml:space="preserve">adi provjere znanja i sposobnosti </w:t>
      </w:r>
      <w:r w:rsidRPr="00204B7C">
        <w:rPr>
          <w:rFonts w:asciiTheme="majorHAnsi" w:hAnsiTheme="majorHAnsi"/>
        </w:rPr>
        <w:t>bitnih za obavljanje poslova r</w:t>
      </w:r>
      <w:r w:rsidR="000D5FA3" w:rsidRPr="00204B7C">
        <w:rPr>
          <w:rFonts w:asciiTheme="majorHAnsi" w:hAnsiTheme="majorHAnsi"/>
        </w:rPr>
        <w:t xml:space="preserve">adnog mjesta za koje se primaju, o čemu će kandidati </w:t>
      </w:r>
      <w:r w:rsidR="000D5FA3" w:rsidRPr="00204B7C">
        <w:rPr>
          <w:rFonts w:asciiTheme="majorHAnsi" w:hAnsiTheme="majorHAnsi"/>
        </w:rPr>
        <w:lastRenderedPageBreak/>
        <w:t>biti pravovremeno obaviješteni</w:t>
      </w:r>
      <w:r w:rsidR="00BD3B15" w:rsidRPr="00204B7C">
        <w:rPr>
          <w:rFonts w:asciiTheme="majorHAnsi" w:hAnsiTheme="majorHAnsi"/>
        </w:rPr>
        <w:t xml:space="preserve"> telefonski ili elektroničkim putem.</w:t>
      </w:r>
      <w:r w:rsidR="000D5FA3" w:rsidRPr="00204B7C">
        <w:rPr>
          <w:rFonts w:asciiTheme="majorHAnsi" w:hAnsiTheme="majorHAnsi"/>
        </w:rPr>
        <w:t xml:space="preserve"> </w:t>
      </w:r>
      <w:r w:rsidR="00BA2B05" w:rsidRPr="00204B7C">
        <w:rPr>
          <w:rFonts w:asciiTheme="majorHAnsi" w:hAnsiTheme="majorHAnsi"/>
        </w:rPr>
        <w:t xml:space="preserve">Ako kandidat ne pristupi </w:t>
      </w:r>
      <w:r w:rsidR="00464987" w:rsidRPr="00204B7C">
        <w:rPr>
          <w:rFonts w:asciiTheme="majorHAnsi" w:hAnsiTheme="majorHAnsi"/>
        </w:rPr>
        <w:t>testiranju</w:t>
      </w:r>
      <w:r w:rsidR="00BA2B05" w:rsidRPr="00204B7C">
        <w:rPr>
          <w:rFonts w:asciiTheme="majorHAnsi" w:hAnsiTheme="majorHAnsi"/>
        </w:rPr>
        <w:t xml:space="preserve"> smatra se</w:t>
      </w:r>
      <w:r w:rsidR="00415ED6" w:rsidRPr="00204B7C">
        <w:rPr>
          <w:rFonts w:asciiTheme="majorHAnsi" w:hAnsiTheme="majorHAnsi"/>
        </w:rPr>
        <w:t xml:space="preserve"> da je povukao prijavu na </w:t>
      </w:r>
      <w:r w:rsidR="00BA2B05" w:rsidRPr="00204B7C">
        <w:rPr>
          <w:rFonts w:asciiTheme="majorHAnsi" w:hAnsiTheme="majorHAnsi"/>
        </w:rPr>
        <w:t>natječaj.</w:t>
      </w:r>
    </w:p>
    <w:p w:rsidR="007357F2" w:rsidRPr="00204B7C" w:rsidRDefault="007357F2" w:rsidP="00252B6B">
      <w:pPr>
        <w:jc w:val="both"/>
        <w:rPr>
          <w:rFonts w:asciiTheme="majorHAnsi" w:hAnsiTheme="majorHAnsi"/>
        </w:rPr>
      </w:pPr>
    </w:p>
    <w:p w:rsidR="007357F2" w:rsidRPr="008B3519" w:rsidRDefault="007357F2" w:rsidP="00823F39">
      <w:pPr>
        <w:jc w:val="both"/>
        <w:rPr>
          <w:rFonts w:asciiTheme="majorHAnsi" w:hAnsiTheme="majorHAnsi"/>
          <w:bCs/>
        </w:rPr>
      </w:pPr>
      <w:r w:rsidRPr="008B3519">
        <w:rPr>
          <w:rFonts w:asciiTheme="majorHAnsi" w:hAnsiTheme="majorHAnsi"/>
          <w:bCs/>
        </w:rPr>
        <w:t xml:space="preserve">Nakon donošenja odluke o odabiru, a prije sklapanja ugovora o radu, izabrani kandidat </w:t>
      </w:r>
      <w:r w:rsidR="00124686" w:rsidRPr="008B3519">
        <w:rPr>
          <w:rFonts w:asciiTheme="majorHAnsi" w:hAnsiTheme="majorHAnsi"/>
          <w:bCs/>
        </w:rPr>
        <w:t xml:space="preserve">može se uputiti na provjeru zdravstvene sposobnosti za rad na poslovima spremačice. </w:t>
      </w:r>
      <w:r w:rsidR="008B3519" w:rsidRPr="008B3519">
        <w:rPr>
          <w:rFonts w:asciiTheme="majorHAnsi" w:hAnsiTheme="majorHAnsi"/>
          <w:bCs/>
        </w:rPr>
        <w:t>Trošak snosi Poslodavac.</w:t>
      </w:r>
    </w:p>
    <w:p w:rsidR="007357F2" w:rsidRPr="00204B7C" w:rsidRDefault="007357F2" w:rsidP="00823F39">
      <w:pPr>
        <w:jc w:val="both"/>
        <w:rPr>
          <w:rFonts w:asciiTheme="majorHAnsi" w:hAnsiTheme="majorHAnsi"/>
          <w:bCs/>
        </w:rPr>
      </w:pPr>
    </w:p>
    <w:p w:rsidR="00823F39" w:rsidRPr="00204B7C" w:rsidRDefault="00364C6C" w:rsidP="00823F39">
      <w:pPr>
        <w:jc w:val="both"/>
        <w:rPr>
          <w:rFonts w:asciiTheme="majorHAnsi" w:hAnsiTheme="majorHAnsi"/>
        </w:rPr>
      </w:pPr>
      <w:r w:rsidRPr="00204B7C">
        <w:rPr>
          <w:rFonts w:asciiTheme="majorHAnsi" w:hAnsiTheme="majorHAnsi"/>
        </w:rPr>
        <w:t>Na javnom natječaju ravnopravno mogu sudjelovati kandidati oba spola.</w:t>
      </w:r>
    </w:p>
    <w:p w:rsidR="00823F39" w:rsidRPr="00204B7C" w:rsidRDefault="00823F39" w:rsidP="00823F39">
      <w:pPr>
        <w:jc w:val="both"/>
        <w:rPr>
          <w:rFonts w:asciiTheme="majorHAnsi" w:hAnsiTheme="majorHAnsi"/>
        </w:rPr>
      </w:pPr>
    </w:p>
    <w:p w:rsidR="004A2F65" w:rsidRPr="00204B7C" w:rsidRDefault="004A2F65" w:rsidP="004A2F65">
      <w:pPr>
        <w:jc w:val="both"/>
        <w:rPr>
          <w:rFonts w:asciiTheme="majorHAnsi" w:hAnsiTheme="majorHAnsi"/>
        </w:rPr>
      </w:pPr>
      <w:r w:rsidRPr="00204B7C">
        <w:rPr>
          <w:rFonts w:asciiTheme="majorHAnsi" w:hAnsiTheme="majorHAnsi"/>
        </w:rPr>
        <w:t>Kandidat koji se poziva na pravo prednosti pri zapošljavanju u skladu s članku 102. i 103. Zakona o hrvatskim braniteljima iz Domovinskog rata i članovima njihovih obitelji („Narodne novine“ broj: 121/17, 98/19, 84/21</w:t>
      </w:r>
      <w:r w:rsidR="00AD71ED">
        <w:rPr>
          <w:rFonts w:asciiTheme="majorHAnsi" w:hAnsiTheme="majorHAnsi"/>
        </w:rPr>
        <w:t>, 156/23</w:t>
      </w:r>
      <w:r w:rsidRPr="00204B7C">
        <w:rPr>
          <w:rFonts w:asciiTheme="majorHAnsi" w:hAnsiTheme="majorHAnsi"/>
        </w:rPr>
        <w:t xml:space="preserve">), ima prednost u odnosu na ostale kandidate samo pod jednakim uvjetima i dužan je priložiti, osim dokaza o ispunjavanju traženih uvjeta, i sve potrebne dokaze iz članka 103. citiranog Zakona.   </w:t>
      </w:r>
    </w:p>
    <w:p w:rsidR="004A2F65" w:rsidRPr="00204B7C" w:rsidRDefault="004A2F65" w:rsidP="004A2F65">
      <w:pPr>
        <w:jc w:val="both"/>
        <w:rPr>
          <w:rStyle w:val="Hiperveza"/>
          <w:rFonts w:asciiTheme="majorHAnsi" w:hAnsiTheme="majorHAnsi"/>
          <w:color w:val="auto"/>
          <w:u w:val="none"/>
        </w:rPr>
      </w:pPr>
      <w:r w:rsidRPr="00204B7C">
        <w:rPr>
          <w:rFonts w:asciiTheme="majorHAnsi" w:hAnsiTheme="majorHAnsi"/>
        </w:rPr>
        <w:t xml:space="preserve">Navedeno na poveznici: </w:t>
      </w:r>
      <w:hyperlink r:id="rId6" w:history="1">
        <w:r w:rsidRPr="00204B7C">
          <w:rPr>
            <w:rStyle w:val="Hiperveza"/>
            <w:rFonts w:asciiTheme="majorHAnsi" w:hAnsiTheme="majorHAnsi"/>
          </w:rPr>
          <w:t>https://branitelji.gov.hr/zaposljavanje-843/843</w:t>
        </w:r>
      </w:hyperlink>
    </w:p>
    <w:p w:rsidR="004A2F65" w:rsidRPr="00204B7C" w:rsidRDefault="004A2F65" w:rsidP="004A2F65">
      <w:pPr>
        <w:jc w:val="both"/>
        <w:rPr>
          <w:rFonts w:asciiTheme="majorHAnsi" w:hAnsiTheme="majorHAnsi"/>
        </w:rPr>
      </w:pPr>
      <w:r w:rsidRPr="00204B7C">
        <w:rPr>
          <w:rFonts w:asciiTheme="majorHAnsi" w:hAnsiTheme="majorHAnsi"/>
        </w:rPr>
        <w:t>Kandidat koji se poziva na pravo prednosti pri zapošljavanju u skladu sa Zakonom o zaštiti vojnih i civilnih invalida rata („Narodne novine“, broj: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:rsidR="004A2F65" w:rsidRPr="00204B7C" w:rsidRDefault="004A2F65" w:rsidP="004A2F65">
      <w:pPr>
        <w:jc w:val="both"/>
        <w:rPr>
          <w:rFonts w:asciiTheme="majorHAnsi" w:hAnsiTheme="majorHAnsi"/>
          <w:color w:val="0000FF" w:themeColor="hyperlink"/>
          <w:u w:val="single"/>
        </w:rPr>
      </w:pPr>
      <w:r w:rsidRPr="00204B7C">
        <w:rPr>
          <w:rFonts w:asciiTheme="majorHAnsi" w:hAnsiTheme="majorHAnsi"/>
        </w:rPr>
        <w:t xml:space="preserve">Da bi kandidat ostvario pravo prednosti pri zapošljavanju, po Zakonu o civilnim stradalnicima iz Domovinskog rata („Narodne novine“,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 w:history="1">
        <w:r w:rsidRPr="00204B7C">
          <w:rPr>
            <w:rStyle w:val="Hiperveza"/>
            <w:rFonts w:asciiTheme="majorHAnsi" w:hAnsiTheme="majorHAnsi"/>
          </w:rPr>
          <w:t>https://branitelji.gov.hr/zaposljavanje-843/843</w:t>
        </w:r>
      </w:hyperlink>
    </w:p>
    <w:p w:rsidR="004A2F65" w:rsidRPr="00204B7C" w:rsidRDefault="004A2F65" w:rsidP="004A2F65">
      <w:pPr>
        <w:jc w:val="both"/>
        <w:rPr>
          <w:rFonts w:asciiTheme="majorHAnsi" w:hAnsiTheme="majorHAnsi"/>
        </w:rPr>
      </w:pPr>
      <w:r w:rsidRPr="00204B7C">
        <w:rPr>
          <w:rFonts w:asciiTheme="majorHAnsi" w:hAnsiTheme="majorHAnsi"/>
        </w:rPr>
        <w:t>Kandidat koji se poziva na pravo prednosti pri zapošljavanju u skladu sa Zakonom o profesionalnoj rehabilitaciji i zapošljavanju osoba s invaliditetom („Narodne novine“, broj: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:rsidR="004A2F65" w:rsidRPr="00204B7C" w:rsidRDefault="004A2F65" w:rsidP="004A2F65">
      <w:pPr>
        <w:jc w:val="both"/>
        <w:rPr>
          <w:rStyle w:val="Hiperveza"/>
          <w:rFonts w:asciiTheme="majorHAnsi" w:hAnsiTheme="majorHAnsi"/>
          <w:color w:val="auto"/>
          <w:u w:val="none"/>
        </w:rPr>
      </w:pPr>
    </w:p>
    <w:p w:rsidR="004A2F65" w:rsidRPr="00204B7C" w:rsidRDefault="004A2F65" w:rsidP="004A2F65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iCs/>
          <w:noProof/>
        </w:rPr>
      </w:pPr>
      <w:r w:rsidRPr="00204B7C">
        <w:rPr>
          <w:rFonts w:asciiTheme="majorHAnsi" w:hAnsiTheme="majorHAnsi"/>
          <w:iCs/>
          <w:noProof/>
        </w:rPr>
        <w:t>Prijavom na ovaj natječaj kandidat potvrđuje da je upoznat s pravnim temeljem prikupljanja osobnih podataka i njegove svrhe, kao i o zaštiti njihova čuvanja, te njihovim pravima, a sve u skladu s Uredbom (EU) broja 2016/679 Europskog parlamenta i vijeća od dana 27. travnja 2016. godine o zaštiti pojedinca u vezi s obradom osobnih podataka i o slobodnom kretanju takvih podataka.</w:t>
      </w:r>
    </w:p>
    <w:p w:rsidR="004A2F65" w:rsidRPr="00204B7C" w:rsidRDefault="004A2F65" w:rsidP="004A2F65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iCs/>
          <w:noProof/>
        </w:rPr>
      </w:pPr>
    </w:p>
    <w:p w:rsidR="004A2F65" w:rsidRPr="00204B7C" w:rsidRDefault="004A2F65" w:rsidP="004A2F65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iCs/>
          <w:noProof/>
        </w:rPr>
      </w:pPr>
      <w:r w:rsidRPr="00204B7C">
        <w:rPr>
          <w:rFonts w:asciiTheme="majorHAnsi" w:hAnsiTheme="majorHAnsi"/>
          <w:iCs/>
          <w:noProof/>
        </w:rPr>
        <w:t>Kandidat prijavom na ovaj natječaj daje suglasnost Gradskoj knjižnici i čitaonici Pula na prikupljanje i obradu svojih osobnih podataka u svrhe natječajnog postupka kao i suglasnost za objavu istih kao rezultata natječaja.</w:t>
      </w:r>
    </w:p>
    <w:p w:rsidR="004A2F65" w:rsidRPr="00204B7C" w:rsidRDefault="004A2F65" w:rsidP="004A2F65">
      <w:pPr>
        <w:widowControl w:val="0"/>
        <w:autoSpaceDE w:val="0"/>
        <w:autoSpaceDN w:val="0"/>
        <w:adjustRightInd w:val="0"/>
        <w:jc w:val="both"/>
        <w:rPr>
          <w:rStyle w:val="Hiperveza"/>
          <w:rFonts w:asciiTheme="majorHAnsi" w:hAnsiTheme="majorHAnsi"/>
          <w:iCs/>
          <w:noProof/>
        </w:rPr>
      </w:pPr>
      <w:r w:rsidRPr="00204B7C">
        <w:rPr>
          <w:rFonts w:asciiTheme="majorHAnsi" w:hAnsiTheme="majorHAnsi"/>
          <w:iCs/>
          <w:noProof/>
        </w:rPr>
        <w:t xml:space="preserve">Informaciju o zaštiti osobnih podataka te s tim u svezi navedeni kontakti dostupni su na web stranici </w:t>
      </w:r>
      <w:hyperlink r:id="rId8" w:history="1">
        <w:r w:rsidRPr="00204B7C">
          <w:rPr>
            <w:rStyle w:val="Hiperveza"/>
            <w:rFonts w:asciiTheme="majorHAnsi" w:hAnsiTheme="majorHAnsi"/>
            <w:iCs/>
            <w:noProof/>
          </w:rPr>
          <w:t>www.gkc-pula.hr</w:t>
        </w:r>
      </w:hyperlink>
    </w:p>
    <w:p w:rsidR="00252B6B" w:rsidRPr="00204B7C" w:rsidRDefault="00252B6B" w:rsidP="0024458A">
      <w:pPr>
        <w:jc w:val="both"/>
        <w:rPr>
          <w:rFonts w:asciiTheme="majorHAnsi" w:hAnsiTheme="majorHAnsi"/>
        </w:rPr>
      </w:pPr>
    </w:p>
    <w:p w:rsidR="00514512" w:rsidRPr="00204B7C" w:rsidRDefault="000B48CC" w:rsidP="0024458A">
      <w:pPr>
        <w:jc w:val="both"/>
        <w:rPr>
          <w:rFonts w:asciiTheme="majorHAnsi" w:hAnsiTheme="majorHAnsi"/>
        </w:rPr>
      </w:pPr>
      <w:r w:rsidRPr="00204B7C">
        <w:rPr>
          <w:rFonts w:asciiTheme="majorHAnsi" w:hAnsiTheme="majorHAnsi"/>
        </w:rPr>
        <w:t>N</w:t>
      </w:r>
      <w:r w:rsidR="00BA2B05" w:rsidRPr="00204B7C">
        <w:rPr>
          <w:rFonts w:asciiTheme="majorHAnsi" w:hAnsiTheme="majorHAnsi"/>
        </w:rPr>
        <w:t xml:space="preserve">epravovremene prijave </w:t>
      </w:r>
      <w:r w:rsidRPr="00204B7C">
        <w:rPr>
          <w:rFonts w:asciiTheme="majorHAnsi" w:hAnsiTheme="majorHAnsi"/>
        </w:rPr>
        <w:t>i prijave koje ne zadovoljavaju formalne uvjete iz</w:t>
      </w:r>
      <w:r w:rsidR="00BA2B05" w:rsidRPr="00204B7C">
        <w:rPr>
          <w:rFonts w:asciiTheme="majorHAnsi" w:hAnsiTheme="majorHAnsi"/>
        </w:rPr>
        <w:t xml:space="preserve"> </w:t>
      </w:r>
      <w:r w:rsidRPr="00204B7C">
        <w:rPr>
          <w:rFonts w:asciiTheme="majorHAnsi" w:hAnsiTheme="majorHAnsi"/>
        </w:rPr>
        <w:t>javnog</w:t>
      </w:r>
      <w:r w:rsidR="00DA4AA4" w:rsidRPr="00204B7C">
        <w:rPr>
          <w:rFonts w:asciiTheme="majorHAnsi" w:hAnsiTheme="majorHAnsi"/>
        </w:rPr>
        <w:t xml:space="preserve"> </w:t>
      </w:r>
      <w:r w:rsidR="00BA2B05" w:rsidRPr="00204B7C">
        <w:rPr>
          <w:rFonts w:asciiTheme="majorHAnsi" w:hAnsiTheme="majorHAnsi"/>
        </w:rPr>
        <w:t>natječaj neće se razmatrati</w:t>
      </w:r>
      <w:r w:rsidR="00FE3F08" w:rsidRPr="00204B7C">
        <w:rPr>
          <w:rFonts w:asciiTheme="majorHAnsi" w:hAnsiTheme="majorHAnsi"/>
        </w:rPr>
        <w:t xml:space="preserve">, a </w:t>
      </w:r>
      <w:r w:rsidR="00DA4AA4" w:rsidRPr="00204B7C">
        <w:rPr>
          <w:rFonts w:asciiTheme="majorHAnsi" w:hAnsiTheme="majorHAnsi"/>
        </w:rPr>
        <w:t>o rezultatima istog</w:t>
      </w:r>
      <w:r w:rsidR="00BA2B05" w:rsidRPr="00204B7C">
        <w:rPr>
          <w:rFonts w:asciiTheme="majorHAnsi" w:hAnsiTheme="majorHAnsi"/>
        </w:rPr>
        <w:t xml:space="preserve"> kandidati će bi</w:t>
      </w:r>
      <w:r w:rsidR="00823F39" w:rsidRPr="00204B7C">
        <w:rPr>
          <w:rFonts w:asciiTheme="majorHAnsi" w:hAnsiTheme="majorHAnsi"/>
        </w:rPr>
        <w:t xml:space="preserve">ti obaviješteni </w:t>
      </w:r>
      <w:r w:rsidR="00514512" w:rsidRPr="00204B7C">
        <w:rPr>
          <w:rFonts w:asciiTheme="majorHAnsi" w:hAnsiTheme="majorHAnsi"/>
        </w:rPr>
        <w:t>pisanim putem (</w:t>
      </w:r>
      <w:proofErr w:type="spellStart"/>
      <w:r w:rsidR="00514512" w:rsidRPr="00204B7C">
        <w:rPr>
          <w:rFonts w:asciiTheme="majorHAnsi" w:hAnsiTheme="majorHAnsi"/>
        </w:rPr>
        <w:t>mailom</w:t>
      </w:r>
      <w:proofErr w:type="spellEnd"/>
      <w:r w:rsidR="00514512" w:rsidRPr="00204B7C">
        <w:rPr>
          <w:rFonts w:asciiTheme="majorHAnsi" w:hAnsiTheme="majorHAnsi"/>
        </w:rPr>
        <w:t xml:space="preserve"> ili običnom poštom).</w:t>
      </w:r>
    </w:p>
    <w:p w:rsidR="0057718D" w:rsidRPr="00204B7C" w:rsidRDefault="00C51A3C" w:rsidP="0057718D">
      <w:pPr>
        <w:jc w:val="both"/>
        <w:rPr>
          <w:rFonts w:asciiTheme="majorHAnsi" w:hAnsiTheme="majorHAnsi"/>
        </w:rPr>
      </w:pPr>
      <w:r w:rsidRPr="00204B7C">
        <w:rPr>
          <w:rFonts w:asciiTheme="majorHAnsi" w:hAnsiTheme="majorHAnsi"/>
        </w:rPr>
        <w:t>Doku</w:t>
      </w:r>
      <w:r w:rsidR="0057718D" w:rsidRPr="00204B7C">
        <w:rPr>
          <w:rFonts w:asciiTheme="majorHAnsi" w:hAnsiTheme="majorHAnsi"/>
        </w:rPr>
        <w:t>mentacija dostavljena u preslici kao i dokumentacija prikupljena putem sustava e - Građani neće se vraćati.</w:t>
      </w:r>
    </w:p>
    <w:p w:rsidR="00C51A3C" w:rsidRPr="00204B7C" w:rsidRDefault="00C51A3C" w:rsidP="0024458A">
      <w:pPr>
        <w:jc w:val="both"/>
        <w:rPr>
          <w:rFonts w:asciiTheme="majorHAnsi" w:hAnsiTheme="majorHAnsi"/>
        </w:rPr>
      </w:pPr>
    </w:p>
    <w:p w:rsidR="00ED032A" w:rsidRPr="00204B7C" w:rsidRDefault="004A4834" w:rsidP="0024458A">
      <w:pPr>
        <w:jc w:val="both"/>
        <w:rPr>
          <w:rFonts w:asciiTheme="majorHAnsi" w:hAnsiTheme="majorHAnsi"/>
        </w:rPr>
      </w:pPr>
      <w:r w:rsidRPr="00204B7C">
        <w:rPr>
          <w:rFonts w:asciiTheme="majorHAnsi" w:hAnsiTheme="majorHAnsi"/>
        </w:rPr>
        <w:t>Z</w:t>
      </w:r>
      <w:r w:rsidR="00C51A3C" w:rsidRPr="00204B7C">
        <w:rPr>
          <w:rFonts w:asciiTheme="majorHAnsi" w:hAnsiTheme="majorHAnsi"/>
        </w:rPr>
        <w:t xml:space="preserve">adržava </w:t>
      </w:r>
      <w:r w:rsidRPr="00204B7C">
        <w:rPr>
          <w:rFonts w:asciiTheme="majorHAnsi" w:hAnsiTheme="majorHAnsi"/>
        </w:rPr>
        <w:t xml:space="preserve">se </w:t>
      </w:r>
      <w:r w:rsidR="00BA2B05" w:rsidRPr="00204B7C">
        <w:rPr>
          <w:rFonts w:asciiTheme="majorHAnsi" w:hAnsiTheme="majorHAnsi"/>
        </w:rPr>
        <w:t>pravo poništenja javnog natječaja</w:t>
      </w:r>
      <w:r w:rsidR="007E5E17" w:rsidRPr="00204B7C">
        <w:rPr>
          <w:rFonts w:asciiTheme="majorHAnsi" w:hAnsiTheme="majorHAnsi"/>
        </w:rPr>
        <w:t xml:space="preserve">, bez obveze obrazlaganja navedene </w:t>
      </w:r>
      <w:r w:rsidR="00C51A3C" w:rsidRPr="00204B7C">
        <w:rPr>
          <w:rFonts w:asciiTheme="majorHAnsi" w:hAnsiTheme="majorHAnsi"/>
        </w:rPr>
        <w:t>odluke.</w:t>
      </w:r>
    </w:p>
    <w:p w:rsidR="00514512" w:rsidRPr="00204B7C" w:rsidRDefault="00514512" w:rsidP="0024458A">
      <w:pPr>
        <w:jc w:val="both"/>
        <w:rPr>
          <w:rFonts w:asciiTheme="majorHAnsi" w:hAnsiTheme="majorHAnsi"/>
        </w:rPr>
      </w:pPr>
    </w:p>
    <w:p w:rsidR="00514512" w:rsidRPr="00204B7C" w:rsidRDefault="00514512" w:rsidP="00514512">
      <w:pPr>
        <w:jc w:val="both"/>
        <w:rPr>
          <w:rFonts w:asciiTheme="majorHAnsi" w:hAnsiTheme="majorHAnsi"/>
        </w:rPr>
      </w:pPr>
      <w:r w:rsidRPr="00204B7C">
        <w:rPr>
          <w:rFonts w:asciiTheme="majorHAnsi" w:hAnsiTheme="majorHAnsi"/>
        </w:rPr>
        <w:lastRenderedPageBreak/>
        <w:t>J</w:t>
      </w:r>
      <w:r w:rsidRPr="00204B7C">
        <w:rPr>
          <w:rFonts w:asciiTheme="majorHAnsi" w:hAnsiTheme="majorHAnsi"/>
          <w:bCs/>
        </w:rPr>
        <w:t xml:space="preserve">avni natječaj vrijedi </w:t>
      </w:r>
      <w:r w:rsidRPr="00204B7C">
        <w:rPr>
          <w:rFonts w:asciiTheme="majorHAnsi" w:hAnsiTheme="majorHAnsi"/>
        </w:rPr>
        <w:t xml:space="preserve">8 dana od objave istog na stranicama </w:t>
      </w:r>
      <w:r w:rsidR="0057718D" w:rsidRPr="00204B7C">
        <w:rPr>
          <w:rFonts w:asciiTheme="majorHAnsi" w:hAnsiTheme="majorHAnsi"/>
        </w:rPr>
        <w:t xml:space="preserve">Burze rada </w:t>
      </w:r>
      <w:r w:rsidRPr="00204B7C">
        <w:rPr>
          <w:rFonts w:asciiTheme="majorHAnsi" w:hAnsiTheme="majorHAnsi"/>
        </w:rPr>
        <w:t>Hrvatskog zavoda za zapošljavanje.</w:t>
      </w:r>
    </w:p>
    <w:p w:rsidR="0014086E" w:rsidRPr="00204B7C" w:rsidRDefault="0014086E" w:rsidP="00514512">
      <w:pPr>
        <w:jc w:val="both"/>
        <w:rPr>
          <w:rFonts w:asciiTheme="majorHAnsi" w:hAnsiTheme="majorHAnsi"/>
        </w:rPr>
      </w:pPr>
    </w:p>
    <w:p w:rsidR="0014086E" w:rsidRPr="00204B7C" w:rsidRDefault="0014086E" w:rsidP="0014086E">
      <w:pPr>
        <w:jc w:val="both"/>
        <w:rPr>
          <w:rFonts w:asciiTheme="majorHAnsi" w:hAnsiTheme="majorHAnsi"/>
        </w:rPr>
      </w:pPr>
      <w:r w:rsidRPr="00204B7C">
        <w:rPr>
          <w:rFonts w:asciiTheme="majorHAnsi" w:hAnsiTheme="majorHAnsi"/>
        </w:rPr>
        <w:t>Kandidati će o rezultatima natječaja biti obaviješteni pisanim putem u roku od 30 dana od dana isteka roka za podnošenje prijava (</w:t>
      </w:r>
      <w:proofErr w:type="spellStart"/>
      <w:r w:rsidRPr="00204B7C">
        <w:rPr>
          <w:rFonts w:asciiTheme="majorHAnsi" w:hAnsiTheme="majorHAnsi"/>
        </w:rPr>
        <w:t>mailom</w:t>
      </w:r>
      <w:proofErr w:type="spellEnd"/>
      <w:r w:rsidRPr="00204B7C">
        <w:rPr>
          <w:rFonts w:asciiTheme="majorHAnsi" w:hAnsiTheme="majorHAnsi"/>
        </w:rPr>
        <w:t xml:space="preserve"> ili običnom poštom).</w:t>
      </w:r>
    </w:p>
    <w:p w:rsidR="00514512" w:rsidRPr="00204B7C" w:rsidRDefault="00514512" w:rsidP="00514512">
      <w:pPr>
        <w:jc w:val="both"/>
        <w:rPr>
          <w:rFonts w:asciiTheme="majorHAnsi" w:hAnsiTheme="majorHAnsi"/>
        </w:rPr>
      </w:pPr>
    </w:p>
    <w:p w:rsidR="005D7F77" w:rsidRPr="00A23447" w:rsidRDefault="005D7F77" w:rsidP="005D7F77">
      <w:pPr>
        <w:jc w:val="both"/>
        <w:rPr>
          <w:rFonts w:asciiTheme="majorHAnsi" w:hAnsiTheme="majorHAnsi"/>
          <w:color w:val="000000"/>
        </w:rPr>
      </w:pPr>
      <w:r w:rsidRPr="00A23447">
        <w:rPr>
          <w:rFonts w:asciiTheme="majorHAnsi" w:hAnsiTheme="majorHAnsi"/>
        </w:rPr>
        <w:t>Prijave</w:t>
      </w:r>
      <w:r w:rsidRPr="00A23447">
        <w:rPr>
          <w:rFonts w:asciiTheme="majorHAnsi" w:hAnsiTheme="majorHAnsi"/>
          <w:color w:val="000000"/>
        </w:rPr>
        <w:t xml:space="preserve"> na natječaj s potrebnom dokumentacijom o ispunjavanju uvjeta iz natječaja dostavljaju se na adresu Knjižnice preporučenom poštom ili osobno u ured tajnice Ustanove u uredovno radno vrijeme (7:30 – 15:00</w:t>
      </w:r>
      <w:r w:rsidR="00AD71ED">
        <w:rPr>
          <w:rFonts w:asciiTheme="majorHAnsi" w:hAnsiTheme="majorHAnsi"/>
          <w:color w:val="000000"/>
        </w:rPr>
        <w:t>)</w:t>
      </w:r>
      <w:r w:rsidRPr="00A23447">
        <w:rPr>
          <w:rFonts w:asciiTheme="majorHAnsi" w:hAnsiTheme="majorHAnsi"/>
          <w:color w:val="000000"/>
        </w:rPr>
        <w:t xml:space="preserve">.  </w:t>
      </w:r>
    </w:p>
    <w:p w:rsidR="00BC5776" w:rsidRPr="00204B7C" w:rsidRDefault="00BC5776" w:rsidP="0057718D">
      <w:pPr>
        <w:jc w:val="both"/>
        <w:rPr>
          <w:rFonts w:asciiTheme="majorHAnsi" w:hAnsiTheme="majorHAnsi"/>
          <w:color w:val="000000"/>
        </w:rPr>
      </w:pPr>
    </w:p>
    <w:p w:rsidR="0057718D" w:rsidRPr="00204B7C" w:rsidRDefault="0057718D" w:rsidP="0057718D">
      <w:pPr>
        <w:jc w:val="both"/>
        <w:rPr>
          <w:rFonts w:asciiTheme="majorHAnsi" w:hAnsiTheme="majorHAnsi"/>
          <w:color w:val="000000"/>
        </w:rPr>
      </w:pPr>
      <w:r w:rsidRPr="00204B7C">
        <w:rPr>
          <w:rFonts w:asciiTheme="majorHAnsi" w:hAnsiTheme="majorHAnsi"/>
          <w:color w:val="000000"/>
        </w:rPr>
        <w:t xml:space="preserve">Adresa za dostavu prijave </w:t>
      </w:r>
      <w:r w:rsidR="00E676D5" w:rsidRPr="00204B7C">
        <w:rPr>
          <w:rFonts w:asciiTheme="majorHAnsi" w:hAnsiTheme="majorHAnsi"/>
          <w:color w:val="000000"/>
        </w:rPr>
        <w:t xml:space="preserve">preporučenom </w:t>
      </w:r>
      <w:r w:rsidR="00BC5776" w:rsidRPr="00204B7C">
        <w:rPr>
          <w:rFonts w:asciiTheme="majorHAnsi" w:hAnsiTheme="majorHAnsi"/>
          <w:color w:val="000000"/>
        </w:rPr>
        <w:t xml:space="preserve">poštom </w:t>
      </w:r>
      <w:r w:rsidRPr="00204B7C">
        <w:rPr>
          <w:rFonts w:asciiTheme="majorHAnsi" w:hAnsiTheme="majorHAnsi"/>
          <w:color w:val="000000"/>
        </w:rPr>
        <w:t>je:</w:t>
      </w:r>
    </w:p>
    <w:p w:rsidR="0057718D" w:rsidRPr="00204B7C" w:rsidRDefault="0057718D" w:rsidP="0057718D">
      <w:pPr>
        <w:jc w:val="both"/>
        <w:rPr>
          <w:rFonts w:asciiTheme="majorHAnsi" w:hAnsiTheme="majorHAnsi"/>
          <w:color w:val="000000"/>
        </w:rPr>
      </w:pPr>
      <w:r w:rsidRPr="00204B7C">
        <w:rPr>
          <w:rFonts w:asciiTheme="majorHAnsi" w:hAnsiTheme="majorHAnsi"/>
          <w:color w:val="000000"/>
        </w:rPr>
        <w:t>Gradska knjižnica i čitaonica Pula, Sv. Ivana 1/A, 52100 Pula</w:t>
      </w:r>
      <w:r w:rsidRPr="00204B7C">
        <w:rPr>
          <w:rFonts w:asciiTheme="majorHAnsi" w:hAnsiTheme="majorHAnsi"/>
          <w:b/>
          <w:color w:val="000000"/>
        </w:rPr>
        <w:t xml:space="preserve">, </w:t>
      </w:r>
      <w:r w:rsidRPr="00204B7C">
        <w:rPr>
          <w:rFonts w:asciiTheme="majorHAnsi" w:hAnsiTheme="majorHAnsi"/>
          <w:color w:val="000000"/>
        </w:rPr>
        <w:t>s napomenom:</w:t>
      </w:r>
      <w:r w:rsidR="009824D6" w:rsidRPr="00204B7C">
        <w:rPr>
          <w:rFonts w:asciiTheme="majorHAnsi" w:hAnsiTheme="majorHAnsi"/>
          <w:color w:val="000000"/>
        </w:rPr>
        <w:t xml:space="preserve"> „Z</w:t>
      </w:r>
      <w:r w:rsidR="0085282B" w:rsidRPr="00204B7C">
        <w:rPr>
          <w:rFonts w:asciiTheme="majorHAnsi" w:hAnsiTheme="majorHAnsi"/>
          <w:color w:val="000000"/>
        </w:rPr>
        <w:t xml:space="preserve">a natječaj – </w:t>
      </w:r>
      <w:r w:rsidR="00204B7C" w:rsidRPr="00204B7C">
        <w:rPr>
          <w:rFonts w:asciiTheme="majorHAnsi" w:hAnsiTheme="majorHAnsi"/>
          <w:color w:val="000000"/>
        </w:rPr>
        <w:t>spremačica</w:t>
      </w:r>
      <w:r w:rsidRPr="00204B7C">
        <w:rPr>
          <w:rFonts w:asciiTheme="majorHAnsi" w:hAnsiTheme="majorHAnsi"/>
          <w:color w:val="000000"/>
        </w:rPr>
        <w:t>“.</w:t>
      </w:r>
    </w:p>
    <w:p w:rsidR="00CB6F80" w:rsidRPr="00204B7C" w:rsidRDefault="00CB6F80" w:rsidP="0057718D">
      <w:pPr>
        <w:jc w:val="both"/>
        <w:rPr>
          <w:rFonts w:asciiTheme="majorHAnsi" w:hAnsiTheme="majorHAnsi"/>
          <w:color w:val="000000"/>
        </w:rPr>
      </w:pPr>
    </w:p>
    <w:p w:rsidR="00CB6F80" w:rsidRPr="00204B7C" w:rsidRDefault="00CB6F80" w:rsidP="0057718D">
      <w:pPr>
        <w:jc w:val="both"/>
        <w:rPr>
          <w:rFonts w:asciiTheme="majorHAnsi" w:hAnsiTheme="majorHAnsi"/>
          <w:color w:val="000000"/>
        </w:rPr>
      </w:pPr>
    </w:p>
    <w:p w:rsidR="00A13ED1" w:rsidRPr="00204B7C" w:rsidRDefault="00A13ED1" w:rsidP="0024458A">
      <w:pPr>
        <w:jc w:val="both"/>
        <w:rPr>
          <w:rFonts w:asciiTheme="majorHAnsi" w:hAnsiTheme="majorHAnsi"/>
        </w:rPr>
      </w:pPr>
    </w:p>
    <w:p w:rsidR="00226FEB" w:rsidRPr="00204B7C" w:rsidRDefault="00226FEB" w:rsidP="00226FEB">
      <w:pPr>
        <w:jc w:val="right"/>
        <w:rPr>
          <w:rFonts w:asciiTheme="majorHAnsi" w:hAnsiTheme="majorHAnsi" w:cstheme="minorHAnsi"/>
          <w:b/>
        </w:rPr>
      </w:pPr>
      <w:r w:rsidRPr="00204B7C">
        <w:rPr>
          <w:rFonts w:asciiTheme="majorHAnsi" w:hAnsiTheme="majorHAnsi" w:cstheme="minorHAnsi"/>
          <w:b/>
        </w:rPr>
        <w:t>Gradska knjižnica i čitaonica Pula</w:t>
      </w:r>
    </w:p>
    <w:p w:rsidR="002124B7" w:rsidRPr="00204B7C" w:rsidRDefault="002124B7" w:rsidP="00226FEB">
      <w:pPr>
        <w:ind w:left="4956" w:firstLine="708"/>
        <w:jc w:val="center"/>
        <w:rPr>
          <w:rFonts w:asciiTheme="majorHAnsi" w:hAnsiTheme="majorHAnsi" w:cstheme="minorHAnsi"/>
          <w:b/>
        </w:rPr>
      </w:pPr>
      <w:bookmarkStart w:id="0" w:name="_GoBack"/>
      <w:bookmarkEnd w:id="0"/>
    </w:p>
    <w:p w:rsidR="00226FEB" w:rsidRPr="00204B7C" w:rsidRDefault="008B3519" w:rsidP="00226FEB">
      <w:pPr>
        <w:ind w:left="4956" w:firstLine="708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           </w:t>
      </w:r>
      <w:r w:rsidR="00812220">
        <w:rPr>
          <w:rFonts w:asciiTheme="majorHAnsi" w:hAnsiTheme="majorHAnsi" w:cstheme="minorHAnsi"/>
          <w:b/>
        </w:rPr>
        <w:t xml:space="preserve">    </w:t>
      </w:r>
      <w:r w:rsidR="008C7E2A">
        <w:rPr>
          <w:rFonts w:asciiTheme="majorHAnsi" w:hAnsiTheme="majorHAnsi" w:cstheme="minorHAnsi"/>
          <w:b/>
        </w:rPr>
        <w:t xml:space="preserve">     </w:t>
      </w:r>
    </w:p>
    <w:sectPr w:rsidR="00226FEB" w:rsidRPr="00204B7C" w:rsidSect="00A10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5"/>
    <w:name w:val="WW8Num3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">
    <w:nsid w:val="13322920"/>
    <w:multiLevelType w:val="hybridMultilevel"/>
    <w:tmpl w:val="BD085788"/>
    <w:lvl w:ilvl="0" w:tplc="85360520">
      <w:start w:val="1"/>
      <w:numFmt w:val="lowerLetter"/>
      <w:lvlText w:val="%1)"/>
      <w:lvlJc w:val="left"/>
      <w:pPr>
        <w:ind w:left="1080" w:hanging="360"/>
      </w:pPr>
      <w:rPr>
        <w:rFonts w:asciiTheme="majorHAnsi" w:eastAsiaTheme="minorHAnsi" w:hAnsiTheme="maj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5F3679"/>
    <w:multiLevelType w:val="hybridMultilevel"/>
    <w:tmpl w:val="AC4201E0"/>
    <w:lvl w:ilvl="0" w:tplc="F27C11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D44457"/>
    <w:multiLevelType w:val="hybridMultilevel"/>
    <w:tmpl w:val="85AA55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94605"/>
    <w:multiLevelType w:val="hybridMultilevel"/>
    <w:tmpl w:val="47CA5EC2"/>
    <w:lvl w:ilvl="0" w:tplc="9BE2B58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4510ED"/>
    <w:multiLevelType w:val="hybridMultilevel"/>
    <w:tmpl w:val="A35EC424"/>
    <w:lvl w:ilvl="0" w:tplc="6ED8CD0A">
      <w:numFmt w:val="bullet"/>
      <w:lvlText w:val="-"/>
      <w:lvlJc w:val="left"/>
      <w:pPr>
        <w:ind w:left="1713" w:hanging="360"/>
      </w:pPr>
      <w:rPr>
        <w:rFonts w:ascii="Cambria" w:eastAsiaTheme="minorHAnsi" w:hAnsi="Cambria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3C1B2578"/>
    <w:multiLevelType w:val="hybridMultilevel"/>
    <w:tmpl w:val="CA743C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2D2FF7"/>
    <w:multiLevelType w:val="multilevel"/>
    <w:tmpl w:val="A82A02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5005929"/>
    <w:multiLevelType w:val="hybridMultilevel"/>
    <w:tmpl w:val="3A8ECFBA"/>
    <w:lvl w:ilvl="0" w:tplc="64F69E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301650"/>
    <w:multiLevelType w:val="hybridMultilevel"/>
    <w:tmpl w:val="80663B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992791"/>
    <w:multiLevelType w:val="hybridMultilevel"/>
    <w:tmpl w:val="C1D49828"/>
    <w:lvl w:ilvl="0" w:tplc="F0C2FA2A">
      <w:start w:val="1"/>
      <w:numFmt w:val="decimal"/>
      <w:lvlText w:val="%1.)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A305FB7"/>
    <w:multiLevelType w:val="hybridMultilevel"/>
    <w:tmpl w:val="9738B028"/>
    <w:lvl w:ilvl="0" w:tplc="00000016">
      <w:start w:val="3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10"/>
  </w:num>
  <w:num w:numId="7">
    <w:abstractNumId w:val="5"/>
  </w:num>
  <w:num w:numId="8">
    <w:abstractNumId w:val="2"/>
  </w:num>
  <w:num w:numId="9">
    <w:abstractNumId w:val="9"/>
  </w:num>
  <w:num w:numId="10">
    <w:abstractNumId w:val="0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018"/>
    <w:rsid w:val="000653DC"/>
    <w:rsid w:val="00065BC4"/>
    <w:rsid w:val="00096E99"/>
    <w:rsid w:val="000A0B71"/>
    <w:rsid w:val="000B48CC"/>
    <w:rsid w:val="000D5FA3"/>
    <w:rsid w:val="000E2459"/>
    <w:rsid w:val="0010573D"/>
    <w:rsid w:val="001073AE"/>
    <w:rsid w:val="00112915"/>
    <w:rsid w:val="001165DE"/>
    <w:rsid w:val="00124686"/>
    <w:rsid w:val="0014086E"/>
    <w:rsid w:val="001A61FD"/>
    <w:rsid w:val="001B1456"/>
    <w:rsid w:val="001C4F8C"/>
    <w:rsid w:val="001E332D"/>
    <w:rsid w:val="001E7208"/>
    <w:rsid w:val="00204B7C"/>
    <w:rsid w:val="002124B7"/>
    <w:rsid w:val="00226FEB"/>
    <w:rsid w:val="0024458A"/>
    <w:rsid w:val="00244EAF"/>
    <w:rsid w:val="00252B6B"/>
    <w:rsid w:val="00260267"/>
    <w:rsid w:val="002951FF"/>
    <w:rsid w:val="00296DCE"/>
    <w:rsid w:val="002D0066"/>
    <w:rsid w:val="002F7F5F"/>
    <w:rsid w:val="00335663"/>
    <w:rsid w:val="00364C6C"/>
    <w:rsid w:val="003A2190"/>
    <w:rsid w:val="003D2D22"/>
    <w:rsid w:val="003D2DC0"/>
    <w:rsid w:val="003E62A4"/>
    <w:rsid w:val="003F3408"/>
    <w:rsid w:val="00415ED6"/>
    <w:rsid w:val="00421900"/>
    <w:rsid w:val="0042534C"/>
    <w:rsid w:val="00431692"/>
    <w:rsid w:val="00464987"/>
    <w:rsid w:val="00497305"/>
    <w:rsid w:val="004A2F65"/>
    <w:rsid w:val="004A4834"/>
    <w:rsid w:val="004A6953"/>
    <w:rsid w:val="004B008E"/>
    <w:rsid w:val="004B15B7"/>
    <w:rsid w:val="004E568F"/>
    <w:rsid w:val="00501605"/>
    <w:rsid w:val="00512125"/>
    <w:rsid w:val="00512BB2"/>
    <w:rsid w:val="00514512"/>
    <w:rsid w:val="0057718D"/>
    <w:rsid w:val="00583878"/>
    <w:rsid w:val="005C259C"/>
    <w:rsid w:val="005C2B6B"/>
    <w:rsid w:val="005C3C46"/>
    <w:rsid w:val="005C7416"/>
    <w:rsid w:val="005D7F77"/>
    <w:rsid w:val="005E7AF7"/>
    <w:rsid w:val="005F5526"/>
    <w:rsid w:val="0062061B"/>
    <w:rsid w:val="0062198C"/>
    <w:rsid w:val="00623740"/>
    <w:rsid w:val="00637DF4"/>
    <w:rsid w:val="006763E8"/>
    <w:rsid w:val="006A4D9B"/>
    <w:rsid w:val="006D1AAB"/>
    <w:rsid w:val="007357F2"/>
    <w:rsid w:val="00775458"/>
    <w:rsid w:val="007804D5"/>
    <w:rsid w:val="007B6301"/>
    <w:rsid w:val="007E5E17"/>
    <w:rsid w:val="007E6282"/>
    <w:rsid w:val="00812220"/>
    <w:rsid w:val="008163B2"/>
    <w:rsid w:val="00822833"/>
    <w:rsid w:val="00823F39"/>
    <w:rsid w:val="00825B69"/>
    <w:rsid w:val="0085282B"/>
    <w:rsid w:val="0088337D"/>
    <w:rsid w:val="00895000"/>
    <w:rsid w:val="008950DB"/>
    <w:rsid w:val="008B3519"/>
    <w:rsid w:val="008C5E6D"/>
    <w:rsid w:val="008C7E2A"/>
    <w:rsid w:val="008E2048"/>
    <w:rsid w:val="009340E1"/>
    <w:rsid w:val="009350BC"/>
    <w:rsid w:val="00955F22"/>
    <w:rsid w:val="009824D6"/>
    <w:rsid w:val="00992027"/>
    <w:rsid w:val="009D151D"/>
    <w:rsid w:val="009E3CE4"/>
    <w:rsid w:val="00A1049C"/>
    <w:rsid w:val="00A13ED1"/>
    <w:rsid w:val="00A23447"/>
    <w:rsid w:val="00A350E4"/>
    <w:rsid w:val="00A446A3"/>
    <w:rsid w:val="00A61417"/>
    <w:rsid w:val="00AA1D1F"/>
    <w:rsid w:val="00AD1F3D"/>
    <w:rsid w:val="00AD71ED"/>
    <w:rsid w:val="00AF2810"/>
    <w:rsid w:val="00AF65BC"/>
    <w:rsid w:val="00B652E0"/>
    <w:rsid w:val="00BA1C12"/>
    <w:rsid w:val="00BA1E6F"/>
    <w:rsid w:val="00BA2B05"/>
    <w:rsid w:val="00BC1A88"/>
    <w:rsid w:val="00BC3E59"/>
    <w:rsid w:val="00BC5776"/>
    <w:rsid w:val="00BD000A"/>
    <w:rsid w:val="00BD3B15"/>
    <w:rsid w:val="00C3762E"/>
    <w:rsid w:val="00C51A3C"/>
    <w:rsid w:val="00C56538"/>
    <w:rsid w:val="00C728D0"/>
    <w:rsid w:val="00CB6F80"/>
    <w:rsid w:val="00D150FC"/>
    <w:rsid w:val="00DA4AA4"/>
    <w:rsid w:val="00DA6A67"/>
    <w:rsid w:val="00DC3FFD"/>
    <w:rsid w:val="00E20D5B"/>
    <w:rsid w:val="00E34017"/>
    <w:rsid w:val="00E3493F"/>
    <w:rsid w:val="00E52A89"/>
    <w:rsid w:val="00E52F22"/>
    <w:rsid w:val="00E676D5"/>
    <w:rsid w:val="00EB6018"/>
    <w:rsid w:val="00EC4001"/>
    <w:rsid w:val="00ED032A"/>
    <w:rsid w:val="00ED12EF"/>
    <w:rsid w:val="00EE1AFD"/>
    <w:rsid w:val="00EF7C59"/>
    <w:rsid w:val="00F109B1"/>
    <w:rsid w:val="00F12C50"/>
    <w:rsid w:val="00F9275F"/>
    <w:rsid w:val="00F94268"/>
    <w:rsid w:val="00FA7D92"/>
    <w:rsid w:val="00FD4EE8"/>
    <w:rsid w:val="00FE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018"/>
    <w:pPr>
      <w:spacing w:after="0" w:line="240" w:lineRule="auto"/>
    </w:pPr>
    <w:rPr>
      <w:rFonts w:ascii="Calibri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6018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E1AF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1AFD"/>
    <w:rPr>
      <w:rFonts w:ascii="Tahoma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3D2D22"/>
    <w:rPr>
      <w:color w:val="0000FF" w:themeColor="hyperlink"/>
      <w:u w:val="single"/>
    </w:rPr>
  </w:style>
  <w:style w:type="character" w:styleId="Istaknuto">
    <w:name w:val="Emphasis"/>
    <w:basedOn w:val="Zadanifontodlomka"/>
    <w:uiPriority w:val="20"/>
    <w:qFormat/>
    <w:rsid w:val="001A61FD"/>
    <w:rPr>
      <w:i/>
      <w:iCs/>
    </w:rPr>
  </w:style>
  <w:style w:type="character" w:styleId="Referencakomentara">
    <w:name w:val="annotation reference"/>
    <w:basedOn w:val="Zadanifontodlomka"/>
    <w:uiPriority w:val="99"/>
    <w:semiHidden/>
    <w:unhideWhenUsed/>
    <w:rsid w:val="003E62A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E62A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E62A4"/>
    <w:rPr>
      <w:rFonts w:ascii="Calibri" w:hAnsi="Calibri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E62A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E62A4"/>
    <w:rPr>
      <w:rFonts w:ascii="Calibri" w:hAnsi="Calibri" w:cs="Times New Roman"/>
      <w:b/>
      <w:bCs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018"/>
    <w:pPr>
      <w:spacing w:after="0" w:line="240" w:lineRule="auto"/>
    </w:pPr>
    <w:rPr>
      <w:rFonts w:ascii="Calibri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6018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E1AF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1AFD"/>
    <w:rPr>
      <w:rFonts w:ascii="Tahoma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3D2D22"/>
    <w:rPr>
      <w:color w:val="0000FF" w:themeColor="hyperlink"/>
      <w:u w:val="single"/>
    </w:rPr>
  </w:style>
  <w:style w:type="character" w:styleId="Istaknuto">
    <w:name w:val="Emphasis"/>
    <w:basedOn w:val="Zadanifontodlomka"/>
    <w:uiPriority w:val="20"/>
    <w:qFormat/>
    <w:rsid w:val="001A61FD"/>
    <w:rPr>
      <w:i/>
      <w:iCs/>
    </w:rPr>
  </w:style>
  <w:style w:type="character" w:styleId="Referencakomentara">
    <w:name w:val="annotation reference"/>
    <w:basedOn w:val="Zadanifontodlomka"/>
    <w:uiPriority w:val="99"/>
    <w:semiHidden/>
    <w:unhideWhenUsed/>
    <w:rsid w:val="003E62A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E62A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E62A4"/>
    <w:rPr>
      <w:rFonts w:ascii="Calibri" w:hAnsi="Calibri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E62A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E62A4"/>
    <w:rPr>
      <w:rFonts w:ascii="Calibri" w:hAnsi="Calibri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c-pula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1005</Words>
  <Characters>5729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GKC</Company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 - TDU</dc:creator>
  <cp:lastModifiedBy>STRUCNI-01</cp:lastModifiedBy>
  <cp:revision>5</cp:revision>
  <cp:lastPrinted>2024-08-29T06:28:00Z</cp:lastPrinted>
  <dcterms:created xsi:type="dcterms:W3CDTF">2024-12-06T07:10:00Z</dcterms:created>
  <dcterms:modified xsi:type="dcterms:W3CDTF">2024-12-10T13:30:00Z</dcterms:modified>
</cp:coreProperties>
</file>